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340EC" w:rsidRPr="00BC0A39" w14:paraId="76BD3526" w14:textId="77777777" w:rsidTr="00791F2A">
        <w:trPr>
          <w:trHeight w:val="12509"/>
        </w:trPr>
        <w:tc>
          <w:tcPr>
            <w:tcW w:w="10490" w:type="dxa"/>
          </w:tcPr>
          <w:p w14:paraId="2A57580A" w14:textId="0A1F8C68" w:rsidR="000340EC" w:rsidRPr="00BC0A39" w:rsidRDefault="00D834FF" w:rsidP="00880C5A">
            <w:pPr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>Hizmet Talep Eden Araştırmacı Tarafından Doldurulacaktır</w:t>
            </w:r>
          </w:p>
          <w:p w14:paraId="73D93D3D" w14:textId="77777777" w:rsidR="00074B72" w:rsidRPr="00BC0A39" w:rsidRDefault="00074B72" w:rsidP="00A16C9B">
            <w:pPr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10264" w:type="dxa"/>
              <w:tblLayout w:type="fixed"/>
              <w:tblLook w:val="04A0" w:firstRow="1" w:lastRow="0" w:firstColumn="1" w:lastColumn="0" w:noHBand="0" w:noVBand="1"/>
            </w:tblPr>
            <w:tblGrid>
              <w:gridCol w:w="2647"/>
              <w:gridCol w:w="7617"/>
            </w:tblGrid>
            <w:tr w:rsidR="00E219F3" w:rsidRPr="00BC0A39" w14:paraId="149F2B67" w14:textId="77777777" w:rsidTr="00D1601C">
              <w:trPr>
                <w:trHeight w:val="311"/>
              </w:trPr>
              <w:tc>
                <w:tcPr>
                  <w:tcW w:w="10264" w:type="dxa"/>
                  <w:gridSpan w:val="2"/>
                  <w:shd w:val="clear" w:color="auto" w:fill="BFBFBF" w:themeFill="background1" w:themeFillShade="BF"/>
                  <w:hideMark/>
                </w:tcPr>
                <w:p w14:paraId="700F438B" w14:textId="77777777" w:rsidR="00E219F3" w:rsidRPr="00BC0A39" w:rsidRDefault="00E219F3" w:rsidP="00E219F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Talep Eden Öğretim Üyesi/Araştırmacının;</w:t>
                  </w:r>
                </w:p>
              </w:tc>
            </w:tr>
            <w:tr w:rsidR="00E219F3" w:rsidRPr="00BC0A39" w14:paraId="610B172D" w14:textId="77777777" w:rsidTr="00A52CD5">
              <w:trPr>
                <w:trHeight w:val="311"/>
              </w:trPr>
              <w:tc>
                <w:tcPr>
                  <w:tcW w:w="2647" w:type="dxa"/>
                  <w:hideMark/>
                </w:tcPr>
                <w:p w14:paraId="3950C44B" w14:textId="4008E84A" w:rsidR="00E219F3" w:rsidRPr="00BC0A39" w:rsidRDefault="00DB1023" w:rsidP="00E219F3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Unvanı</w:t>
                  </w:r>
                  <w:r w:rsidR="00E219F3" w:rsidRPr="00BC0A39">
                    <w:rPr>
                      <w:rFonts w:ascii="Arial" w:hAnsi="Arial" w:cs="Arial"/>
                      <w:lang w:eastAsia="en-US"/>
                    </w:rPr>
                    <w:t>-</w:t>
                  </w:r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="00E219F3" w:rsidRPr="00BC0A39">
                    <w:rPr>
                      <w:rFonts w:ascii="Arial" w:hAnsi="Arial" w:cs="Arial"/>
                      <w:lang w:eastAsia="en-US"/>
                    </w:rPr>
                    <w:t>Adı Soyadı:</w:t>
                  </w:r>
                </w:p>
              </w:tc>
              <w:tc>
                <w:tcPr>
                  <w:tcW w:w="7617" w:type="dxa"/>
                </w:tcPr>
                <w:p w14:paraId="6A873BB9" w14:textId="77777777" w:rsidR="00E219F3" w:rsidRPr="00BC0A39" w:rsidRDefault="00E219F3" w:rsidP="00E219F3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219F3" w:rsidRPr="00BC0A39" w14:paraId="34BCF052" w14:textId="77777777" w:rsidTr="00A52CD5">
              <w:trPr>
                <w:trHeight w:val="311"/>
              </w:trPr>
              <w:tc>
                <w:tcPr>
                  <w:tcW w:w="2647" w:type="dxa"/>
                  <w:hideMark/>
                </w:tcPr>
                <w:p w14:paraId="7CD11803" w14:textId="0849823C" w:rsidR="00E219F3" w:rsidRPr="00BC0A39" w:rsidRDefault="00E219F3" w:rsidP="00E219F3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Tel No- E-mail Adresi:</w:t>
                  </w:r>
                </w:p>
              </w:tc>
              <w:tc>
                <w:tcPr>
                  <w:tcW w:w="7617" w:type="dxa"/>
                </w:tcPr>
                <w:p w14:paraId="7C9329F1" w14:textId="77777777" w:rsidR="00E219F3" w:rsidRPr="00BC0A39" w:rsidRDefault="00E219F3" w:rsidP="00E219F3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9F35F9" w:rsidRPr="00BC0A39" w14:paraId="210AB741" w14:textId="77777777" w:rsidTr="00A52CD5">
              <w:trPr>
                <w:trHeight w:val="311"/>
              </w:trPr>
              <w:tc>
                <w:tcPr>
                  <w:tcW w:w="2647" w:type="dxa"/>
                </w:tcPr>
                <w:p w14:paraId="473EF651" w14:textId="260BF2D2" w:rsidR="009F35F9" w:rsidRPr="00BC0A39" w:rsidRDefault="009F35F9" w:rsidP="009F35F9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Kurumu:</w:t>
                  </w:r>
                </w:p>
              </w:tc>
              <w:tc>
                <w:tcPr>
                  <w:tcW w:w="7617" w:type="dxa"/>
                </w:tcPr>
                <w:p w14:paraId="557C6A66" w14:textId="77777777" w:rsidR="009F35F9" w:rsidRPr="00BC0A39" w:rsidRDefault="009F35F9" w:rsidP="009F35F9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9F35F9" w:rsidRPr="00BC0A39" w14:paraId="47D2D116" w14:textId="77777777" w:rsidTr="00A52CD5">
              <w:trPr>
                <w:trHeight w:val="311"/>
              </w:trPr>
              <w:tc>
                <w:tcPr>
                  <w:tcW w:w="2647" w:type="dxa"/>
                </w:tcPr>
                <w:p w14:paraId="18FD1DC1" w14:textId="336F3071" w:rsidR="009F35F9" w:rsidRPr="00BC0A39" w:rsidRDefault="009F35F9" w:rsidP="009F35F9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Açık Adresi:</w:t>
                  </w:r>
                </w:p>
              </w:tc>
              <w:tc>
                <w:tcPr>
                  <w:tcW w:w="7617" w:type="dxa"/>
                </w:tcPr>
                <w:p w14:paraId="416B2E0F" w14:textId="77777777" w:rsidR="009F35F9" w:rsidRPr="00BC0A39" w:rsidRDefault="009F35F9" w:rsidP="009F35F9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9F35F9" w:rsidRPr="00BC0A39" w14:paraId="1C096962" w14:textId="77777777" w:rsidTr="009F35F9">
              <w:trPr>
                <w:trHeight w:val="311"/>
              </w:trPr>
              <w:tc>
                <w:tcPr>
                  <w:tcW w:w="2647" w:type="dxa"/>
                </w:tcPr>
                <w:p w14:paraId="4F5C57AC" w14:textId="09862129" w:rsidR="009F35F9" w:rsidRPr="00BC0A39" w:rsidRDefault="00DB1023" w:rsidP="009F35F9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</w:rPr>
                    <w:t xml:space="preserve">Çalışmanın </w:t>
                  </w:r>
                  <w:r w:rsidR="009F35F9" w:rsidRPr="00BC0A39">
                    <w:rPr>
                      <w:rFonts w:ascii="Arial" w:hAnsi="Arial" w:cs="Arial"/>
                    </w:rPr>
                    <w:t>Kullanım Amacı</w:t>
                  </w:r>
                </w:p>
              </w:tc>
              <w:tc>
                <w:tcPr>
                  <w:tcW w:w="7617" w:type="dxa"/>
                </w:tcPr>
                <w:p w14:paraId="3D5BC4FC" w14:textId="1BD19FFE" w:rsidR="00672DD1" w:rsidRPr="00BC0A39" w:rsidRDefault="00844F92" w:rsidP="00672DD1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641688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DD1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Yüksek Lisans</w:t>
                  </w:r>
                  <w:r w:rsidR="0069015F" w:rsidRPr="00BC0A39">
                    <w:rPr>
                      <w:rFonts w:ascii="Arial" w:hAnsi="Arial" w:cs="Arial"/>
                      <w:lang w:eastAsia="en-US"/>
                    </w:rPr>
                    <w:t xml:space="preserve"> Tezi</w:t>
                  </w:r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039478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DD1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 Doktora </w:t>
                  </w:r>
                  <w:r w:rsidR="0069015F" w:rsidRPr="00BC0A39">
                    <w:rPr>
                      <w:rFonts w:ascii="Arial" w:hAnsi="Arial" w:cs="Arial"/>
                      <w:lang w:eastAsia="en-US"/>
                    </w:rPr>
                    <w:t>Tezi</w:t>
                  </w:r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311176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DD1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Proje  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22734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DD1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Danışmanlık   </w:t>
                  </w:r>
                </w:p>
                <w:p w14:paraId="143F95EF" w14:textId="493E4427" w:rsidR="00672DD1" w:rsidRPr="00BC0A39" w:rsidRDefault="00844F92" w:rsidP="00672DD1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373266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672DD1" w:rsidRPr="00BC0A39">
                    <w:rPr>
                      <w:rFonts w:ascii="Arial" w:hAnsi="Arial" w:cs="Arial"/>
                      <w:lang w:eastAsia="en-US"/>
                    </w:rPr>
                    <w:t xml:space="preserve"> Diğer (Açıklayınız)</w:t>
                  </w:r>
                </w:p>
                <w:p w14:paraId="249C522E" w14:textId="10A6CFA3" w:rsidR="009F35F9" w:rsidRPr="00BC0A39" w:rsidRDefault="009F35F9" w:rsidP="00672DD1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9F35F9" w:rsidRPr="00BC0A39" w14:paraId="213FBA01" w14:textId="77777777" w:rsidTr="00861472">
              <w:trPr>
                <w:trHeight w:val="863"/>
              </w:trPr>
              <w:tc>
                <w:tcPr>
                  <w:tcW w:w="2647" w:type="dxa"/>
                </w:tcPr>
                <w:p w14:paraId="33147EA7" w14:textId="77777777" w:rsidR="009F35F9" w:rsidRPr="00BC0A39" w:rsidRDefault="009F35F9" w:rsidP="009F35F9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Tez/Proje Bilgileri</w:t>
                  </w:r>
                </w:p>
                <w:p w14:paraId="301C90B2" w14:textId="3648D0FD" w:rsidR="009F35F9" w:rsidRPr="00BC0A39" w:rsidRDefault="009F35F9" w:rsidP="00861472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(Adı, Kodu, Destekleyen Kurum)</w:t>
                  </w:r>
                </w:p>
              </w:tc>
              <w:tc>
                <w:tcPr>
                  <w:tcW w:w="7617" w:type="dxa"/>
                </w:tcPr>
                <w:p w14:paraId="52E7CA10" w14:textId="77777777" w:rsidR="009F35F9" w:rsidRPr="00BC0A39" w:rsidRDefault="009F35F9" w:rsidP="009F35F9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23683677" w14:textId="6FFE27E7" w:rsidR="00791794" w:rsidRPr="00BC0A39" w:rsidRDefault="00791794" w:rsidP="00074B72">
            <w:pPr>
              <w:rPr>
                <w:rFonts w:ascii="Arial" w:hAnsi="Arial" w:cs="Arial"/>
              </w:rPr>
            </w:pPr>
          </w:p>
          <w:p w14:paraId="044DBD5C" w14:textId="3B6047D9" w:rsidR="00791794" w:rsidRPr="00BC0A39" w:rsidRDefault="00791794" w:rsidP="00791794">
            <w:pPr>
              <w:shd w:val="clear" w:color="auto" w:fill="BFBFBF" w:themeFill="background1" w:themeFillShade="BF"/>
              <w:rPr>
                <w:rFonts w:ascii="Arial" w:hAnsi="Arial" w:cs="Arial"/>
                <w:b/>
                <w:bCs/>
              </w:rPr>
            </w:pPr>
            <w:r w:rsidRPr="00BC0A39">
              <w:rPr>
                <w:rFonts w:ascii="Arial" w:hAnsi="Arial" w:cs="Arial"/>
                <w:b/>
                <w:bCs/>
                <w:lang w:eastAsia="en-US"/>
              </w:rPr>
              <w:t xml:space="preserve">A) </w:t>
            </w:r>
            <w:r w:rsidR="009816B1" w:rsidRPr="00BC0A39">
              <w:rPr>
                <w:rFonts w:ascii="Arial" w:hAnsi="Arial" w:cs="Arial"/>
                <w:b/>
                <w:bCs/>
                <w:lang w:eastAsia="en-US"/>
              </w:rPr>
              <w:t>HİZMET ALIMI</w:t>
            </w:r>
            <w:r w:rsidRPr="00BC0A39">
              <w:rPr>
                <w:rFonts w:ascii="Arial" w:hAnsi="Arial" w:cs="Arial"/>
                <w:b/>
                <w:bCs/>
                <w:lang w:eastAsia="en-US"/>
              </w:rPr>
              <w:t xml:space="preserve">   </w:t>
            </w:r>
          </w:p>
          <w:tbl>
            <w:tblPr>
              <w:tblStyle w:val="TabloKlavuzu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7910"/>
            </w:tblGrid>
            <w:tr w:rsidR="00DB1023" w:rsidRPr="00BC0A39" w14:paraId="35EB1EF4" w14:textId="77777777" w:rsidTr="00A03033">
              <w:trPr>
                <w:trHeight w:val="467"/>
              </w:trPr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40609" w14:textId="1AF9328C" w:rsidR="00DB1023" w:rsidRPr="00BC0A39" w:rsidRDefault="00FE58E5" w:rsidP="00B84B44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Talep Edilen </w:t>
                  </w:r>
                  <w:r w:rsidR="0069015F"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Hizmet</w:t>
                  </w:r>
                </w:p>
              </w:tc>
              <w:tc>
                <w:tcPr>
                  <w:tcW w:w="7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62BC3B" w14:textId="77777777" w:rsidR="00BC0A39" w:rsidRPr="00BC0A39" w:rsidRDefault="00844F92" w:rsidP="00A4635F">
                  <w:pPr>
                    <w:rPr>
                      <w:rFonts w:ascii="Arial" w:hAnsi="Arial" w:cs="Arial"/>
                      <w:bCs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616915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2DBD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A52DBD" w:rsidRPr="00BC0A3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69015F" w:rsidRPr="00BC0A39">
                    <w:rPr>
                      <w:rFonts w:ascii="Arial" w:hAnsi="Arial" w:cs="Arial"/>
                    </w:rPr>
                    <w:t>RNA-</w:t>
                  </w:r>
                  <w:proofErr w:type="spellStart"/>
                  <w:r w:rsidR="0069015F" w:rsidRPr="00BC0A39">
                    <w:rPr>
                      <w:rFonts w:ascii="Arial" w:hAnsi="Arial" w:cs="Arial"/>
                    </w:rPr>
                    <w:t>seq</w:t>
                  </w:r>
                  <w:proofErr w:type="spellEnd"/>
                  <w:r w:rsidR="0069015F" w:rsidRPr="00BC0A39"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 w:rsidR="0069015F" w:rsidRPr="00BC0A39">
                    <w:rPr>
                      <w:rFonts w:ascii="Arial" w:hAnsi="Arial" w:cs="Arial"/>
                    </w:rPr>
                    <w:t>miRNA</w:t>
                  </w:r>
                  <w:proofErr w:type="spellEnd"/>
                  <w:r w:rsidR="0069015F" w:rsidRPr="00BC0A39">
                    <w:rPr>
                      <w:rFonts w:ascii="Arial" w:hAnsi="Arial" w:cs="Arial"/>
                    </w:rPr>
                    <w:t xml:space="preserve"> / tRNA Analizleri</w:t>
                  </w:r>
                  <w:r w:rsidR="00DB1023" w:rsidRPr="00BC0A39">
                    <w:rPr>
                      <w:rFonts w:ascii="Arial" w:hAnsi="Arial" w:cs="Arial"/>
                      <w:bCs/>
                      <w:lang w:eastAsia="en-US"/>
                    </w:rPr>
                    <w:t xml:space="preserve">          </w:t>
                  </w:r>
                </w:p>
                <w:p w14:paraId="5F1A5E26" w14:textId="77777777" w:rsidR="00BC0A39" w:rsidRPr="00BC0A39" w:rsidRDefault="00844F92" w:rsidP="00A4635F">
                  <w:pPr>
                    <w:rPr>
                      <w:rFonts w:ascii="Arial" w:hAnsi="Arial" w:cs="Arial"/>
                      <w:bCs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427765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C0A39" w:rsidRPr="00BC0A39">
                    <w:rPr>
                      <w:rFonts w:ascii="Arial" w:hAnsi="Arial" w:cs="Arial"/>
                    </w:rPr>
                    <w:t>16S / 18S rRNA Mikrobiyom Analizleri</w:t>
                  </w:r>
                  <w:r w:rsidR="00DB1023" w:rsidRPr="00BC0A39">
                    <w:rPr>
                      <w:rFonts w:ascii="Arial" w:hAnsi="Arial" w:cs="Arial"/>
                      <w:bCs/>
                      <w:lang w:eastAsia="en-US"/>
                    </w:rPr>
                    <w:t xml:space="preserve">  </w:t>
                  </w:r>
                </w:p>
                <w:p w14:paraId="7B0A65A8" w14:textId="58EAD158" w:rsidR="00BC0A39" w:rsidRPr="00BC0A39" w:rsidRDefault="00844F92" w:rsidP="00A4635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590076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ATAC-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seq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Analizleri</w:t>
                  </w:r>
                </w:p>
                <w:p w14:paraId="3B1BF257" w14:textId="4EC3E6D8" w:rsidR="00BC0A39" w:rsidRPr="00BC0A39" w:rsidRDefault="00844F92" w:rsidP="00A4635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401100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eastAsiaTheme="minorHAnsi" w:hAnsi="Arial" w:cs="Arial"/>
                      <w:kern w:val="2"/>
                      <w:lang w:eastAsia="en-US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ChIP-seq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Analizleri</w:t>
                  </w:r>
                </w:p>
                <w:p w14:paraId="75F147C9" w14:textId="438D6D2E" w:rsidR="00BC0A39" w:rsidRPr="00BC0A39" w:rsidRDefault="00844F92" w:rsidP="00A4635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2001262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Single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>-Cell RNA-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seq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Analizleri</w:t>
                  </w:r>
                  <w:r w:rsidR="00BC0A39" w:rsidRPr="00BC0A39">
                    <w:rPr>
                      <w:rFonts w:ascii="Arial" w:eastAsiaTheme="minorHAnsi" w:hAnsi="Arial" w:cs="Arial"/>
                      <w:kern w:val="2"/>
                      <w:lang w:eastAsia="en-US"/>
                    </w:rPr>
                    <w:t xml:space="preserve">                                 </w:t>
                  </w:r>
                </w:p>
                <w:p w14:paraId="7F654738" w14:textId="083C6029" w:rsidR="00BC0A39" w:rsidRPr="00BC0A39" w:rsidRDefault="00844F92" w:rsidP="00A4635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352078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eastAsiaTheme="minorHAnsi" w:hAnsi="Arial" w:cs="Arial"/>
                      <w:kern w:val="2"/>
                      <w:lang w:eastAsia="en-US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Whole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Genome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Sequencing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(WGS) Analizleri</w:t>
                  </w:r>
                </w:p>
                <w:p w14:paraId="18F1D8CB" w14:textId="7D88F5F8" w:rsidR="00BC0A39" w:rsidRPr="00BC0A39" w:rsidRDefault="00844F92" w:rsidP="00A4635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573398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Yayın Destek Hizmetleri</w:t>
                  </w:r>
                </w:p>
                <w:p w14:paraId="4AAB818D" w14:textId="31A8978C" w:rsidR="00BC0A39" w:rsidRPr="00BC0A39" w:rsidRDefault="00844F92" w:rsidP="00A4635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630273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Pipeline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Geliştirme (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Nextflow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>)</w:t>
                  </w:r>
                </w:p>
                <w:p w14:paraId="2F3D61A8" w14:textId="20668804" w:rsidR="00BC0A39" w:rsidRPr="00BC0A39" w:rsidRDefault="00844F92" w:rsidP="00A4635F">
                  <w:pPr>
                    <w:rPr>
                      <w:rFonts w:ascii="Arial" w:hAnsi="Arial" w:cs="Arial"/>
                      <w:bCs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1045446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Danışmanlık &amp; Deney Tasarımı</w:t>
                  </w:r>
                </w:p>
                <w:p w14:paraId="59527DA6" w14:textId="49FF3829" w:rsidR="00DB1023" w:rsidRPr="00BC0A39" w:rsidRDefault="00DB1023" w:rsidP="00A4635F">
                  <w:p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BC0A39">
                    <w:rPr>
                      <w:rFonts w:ascii="Arial" w:hAnsi="Arial" w:cs="Arial"/>
                      <w:bCs/>
                      <w:lang w:eastAsia="en-US"/>
                    </w:rPr>
                    <w:t xml:space="preserve">                                                                                                              </w:t>
                  </w:r>
                </w:p>
                <w:p w14:paraId="707E3CB0" w14:textId="2783C998" w:rsidR="00DB1023" w:rsidRPr="00BC0A39" w:rsidRDefault="00DB1023" w:rsidP="00D1601C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C0A39" w:rsidRPr="00BC0A39" w14:paraId="5D835989" w14:textId="77777777" w:rsidTr="00A03033">
              <w:trPr>
                <w:trHeight w:val="467"/>
              </w:trPr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AE21" w14:textId="09AD092D" w:rsidR="00BC0A39" w:rsidRPr="00BC0A39" w:rsidRDefault="00BC0A39" w:rsidP="00BC0A3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Talep Edilen Analizin Amacı</w:t>
                  </w:r>
                </w:p>
                <w:p w14:paraId="473A5A53" w14:textId="77777777" w:rsidR="00BC0A39" w:rsidRPr="00BC0A39" w:rsidRDefault="00BC0A39" w:rsidP="00BC0A3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7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A8098E" w14:textId="08B2A68B" w:rsidR="00BC0A39" w:rsidRPr="00BC0A39" w:rsidRDefault="00844F92" w:rsidP="00BC0A39">
                  <w:pPr>
                    <w:pStyle w:val="GrupYazi"/>
                    <w:tabs>
                      <w:tab w:val="left" w:pos="1550"/>
                      <w:tab w:val="center" w:pos="4423"/>
                    </w:tabs>
                    <w:snapToGrid w:val="0"/>
                    <w:spacing w:before="0" w:after="0" w:line="276" w:lineRule="auto"/>
                    <w:jc w:val="left"/>
                    <w:rPr>
                      <w:rFonts w:cs="Arial"/>
                      <w:sz w:val="20"/>
                      <w:szCs w:val="20"/>
                      <w:lang w:eastAsia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eastAsia="en-US"/>
                      </w:rPr>
                      <w:id w:val="1417208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>Keşifsel</w:t>
                  </w:r>
                  <w:proofErr w:type="spellEnd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/ ön analiz (QC, temel istatistikler)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cs="Arial"/>
                        <w:sz w:val="20"/>
                        <w:szCs w:val="20"/>
                        <w:lang w:eastAsia="en-US"/>
                      </w:rPr>
                      <w:id w:val="336204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Hipotez testine yönelik analiz (grup karşılaştırması, </w:t>
                  </w:r>
                  <w:proofErr w:type="gramStart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>DE,</w:t>
                  </w:r>
                  <w:proofErr w:type="gramEnd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DA)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cs="Arial"/>
                        <w:sz w:val="20"/>
                        <w:szCs w:val="20"/>
                        <w:lang w:eastAsia="en-US"/>
                      </w:rPr>
                      <w:id w:val="-2008808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Yayın için nihai analiz (</w:t>
                  </w:r>
                  <w:proofErr w:type="spellStart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>publication-ready</w:t>
                  </w:r>
                  <w:proofErr w:type="spellEnd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çıktılar)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cs="Arial"/>
                        <w:sz w:val="20"/>
                        <w:szCs w:val="20"/>
                        <w:lang w:eastAsia="en-US"/>
                      </w:rPr>
                      <w:id w:val="193832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Danışmanlık 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cs="Arial"/>
                        <w:sz w:val="20"/>
                        <w:szCs w:val="20"/>
                        <w:lang w:eastAsia="en-US"/>
                      </w:rPr>
                      <w:id w:val="-1847935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Klinik </w:t>
                  </w:r>
                  <w:r w:rsidR="00BC0A39">
                    <w:rPr>
                      <w:rFonts w:cs="Arial"/>
                      <w:sz w:val="20"/>
                      <w:szCs w:val="20"/>
                    </w:rPr>
                    <w:t xml:space="preserve">için 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t>varyant çağrımı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cs="Arial"/>
                        <w:sz w:val="20"/>
                        <w:szCs w:val="20"/>
                        <w:lang w:eastAsia="en-US"/>
                      </w:rPr>
                      <w:id w:val="-1079134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>Pipeline</w:t>
                  </w:r>
                  <w:proofErr w:type="spellEnd"/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geliştirme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br/>
                  </w:r>
                  <w:r w:rsidR="00BC0A39" w:rsidRPr="00BC0A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="00BC0A39" w:rsidRPr="00BC0A39">
                    <w:rPr>
                      <w:rFonts w:cs="Arial"/>
                      <w:sz w:val="20"/>
                      <w:szCs w:val="20"/>
                    </w:rPr>
                    <w:t xml:space="preserve"> Diğer: </w:t>
                  </w:r>
                </w:p>
              </w:tc>
            </w:tr>
          </w:tbl>
          <w:p w14:paraId="284880F0" w14:textId="77777777" w:rsidR="00B84B44" w:rsidRPr="00BC0A39" w:rsidRDefault="00B84B44" w:rsidP="00E219F3">
            <w:pPr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 xml:space="preserve"> </w:t>
            </w:r>
          </w:p>
          <w:p w14:paraId="64FC9D76" w14:textId="6A9E5A25" w:rsidR="00E219F3" w:rsidRPr="00BC0A39" w:rsidRDefault="00BC0A39" w:rsidP="00D1601C">
            <w:pPr>
              <w:shd w:val="clear" w:color="auto" w:fill="BFBFBF" w:themeFill="background1" w:themeFillShade="BF"/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>B)ÇALIŞMANIN TASARIMI</w:t>
            </w:r>
          </w:p>
          <w:tbl>
            <w:tblPr>
              <w:tblStyle w:val="TabloKlavuzu"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7795"/>
            </w:tblGrid>
            <w:tr w:rsidR="00E219F3" w:rsidRPr="00BC0A39" w14:paraId="2BC8E078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7EC53" w14:textId="53F38207" w:rsidR="00E219F3" w:rsidRPr="00BC0A39" w:rsidRDefault="00BC0A39" w:rsidP="00E219F3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Grup Sayısı: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1EB9E" w14:textId="5E210947" w:rsidR="00E219F3" w:rsidRPr="00BC0A39" w:rsidRDefault="00E219F3" w:rsidP="00BC0A39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25227C" w:rsidRPr="00BC0A39" w14:paraId="7F28C618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91EB1" w14:textId="13E0F8BA" w:rsidR="0025227C" w:rsidRPr="00BC0A39" w:rsidRDefault="00BC0A39" w:rsidP="00E219F3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</w:rPr>
                    <w:t xml:space="preserve">Kontrol grubu var mı? 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B4026" w14:textId="308DF57D" w:rsidR="0025227C" w:rsidRPr="00BC0A39" w:rsidRDefault="00844F92" w:rsidP="00BC0A39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424620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16677E" w:rsidRPr="00BC0A39">
                    <w:rPr>
                      <w:rFonts w:ascii="Arial" w:hAnsi="Arial" w:cs="Arial"/>
                    </w:rPr>
                    <w:t xml:space="preserve"> </w:t>
                  </w:r>
                  <w:r w:rsidR="00BC0A39" w:rsidRPr="00BC0A39">
                    <w:rPr>
                      <w:rFonts w:ascii="Arial" w:hAnsi="Arial" w:cs="Arial"/>
                    </w:rPr>
                    <w:t xml:space="preserve">Evet  </w:t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1381708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Hayır </w:t>
                  </w:r>
                </w:p>
              </w:tc>
            </w:tr>
            <w:tr w:rsidR="002212EE" w:rsidRPr="00BC0A39" w14:paraId="124F37A9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6DFFD" w14:textId="7D650B3D" w:rsidR="002212EE" w:rsidRPr="00BC0A39" w:rsidRDefault="00BC0A39" w:rsidP="002212EE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</w:rPr>
                    <w:t>Her gruptaki örnek sayısı: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BBC30" w14:textId="5069062A" w:rsidR="002212EE" w:rsidRPr="00BC0A39" w:rsidRDefault="002212EE" w:rsidP="00BC0A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39" w:rsidRPr="00BC0A39" w14:paraId="793399DD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80D1E" w14:textId="313DF320" w:rsidR="00BC0A39" w:rsidRPr="00BC0A39" w:rsidRDefault="00BC0A39" w:rsidP="002212E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</w:rPr>
                    <w:t>Karşılaştırılması beklenen grupların sayısı</w:t>
                  </w:r>
                  <w:r w:rsidR="0037327F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C0CCC" w14:textId="77777777" w:rsidR="00BC0A39" w:rsidRPr="00BC0A39" w:rsidRDefault="00BC0A39" w:rsidP="00BC0A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39" w:rsidRPr="00BC0A39" w14:paraId="68F37378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303ED" w14:textId="7CA9F593" w:rsidR="00BC0A39" w:rsidRPr="00BC0A39" w:rsidRDefault="00BC0A39" w:rsidP="002212EE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Örnek metadata dosyası sağlanacak mı? (</w:t>
                  </w:r>
                  <w:proofErr w:type="spellStart"/>
                  <w:proofErr w:type="gramStart"/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sample</w:t>
                  </w:r>
                  <w:proofErr w:type="spellEnd"/>
                  <w:proofErr w:type="gramEnd"/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sheet</w:t>
                  </w:r>
                  <w:proofErr w:type="spellEnd"/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)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96EF8" w14:textId="568E6667" w:rsidR="00BC0A39" w:rsidRPr="00BC0A39" w:rsidRDefault="00844F92" w:rsidP="00BC0A39">
                  <w:pPr>
                    <w:jc w:val="both"/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695196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r w:rsidR="00BC0A39" w:rsidRPr="00BC0A39">
                    <w:rPr>
                      <w:rFonts w:ascii="Arial" w:eastAsia="MS Gothic" w:hAnsi="Arial" w:cs="Arial"/>
                    </w:rPr>
                    <w:t>Evet (CSV / Excel)</w:t>
                  </w:r>
                </w:p>
                <w:p w14:paraId="606A4C06" w14:textId="5DC8F396" w:rsidR="00BC0A39" w:rsidRPr="00BC0A39" w:rsidRDefault="00844F92" w:rsidP="00BC0A39">
                  <w:pPr>
                    <w:jc w:val="both"/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66586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eastAsia="MS Gothic" w:hAnsi="Arial" w:cs="Arial"/>
                    </w:rPr>
                    <w:t xml:space="preserve"> Hayır</w:t>
                  </w:r>
                </w:p>
              </w:tc>
            </w:tr>
            <w:tr w:rsidR="00BC0A39" w:rsidRPr="00BC0A39" w14:paraId="63BA56EC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787D5" w14:textId="77777777" w:rsidR="00BC0A39" w:rsidRPr="00BC0A39" w:rsidRDefault="00BC0A39" w:rsidP="00BC0A3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Metadata içeriği (varsa):</w:t>
                  </w:r>
                </w:p>
                <w:p w14:paraId="45D668C1" w14:textId="6F2B7AA8" w:rsidR="00BC0A39" w:rsidRPr="00BC0A39" w:rsidRDefault="00BC0A39" w:rsidP="00BC0A3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D7F28" w14:textId="765E1E10" w:rsidR="00BC0A39" w:rsidRPr="00BC0A39" w:rsidRDefault="00844F92" w:rsidP="00BC0A3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2720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  <w:lang w:eastAsia="en-US"/>
                    </w:rPr>
                    <w:t xml:space="preserve"> Grup bilgisi</w:t>
                  </w:r>
                </w:p>
                <w:p w14:paraId="0AD4129A" w14:textId="0A80BCB5" w:rsidR="00BC0A39" w:rsidRPr="00BC0A39" w:rsidRDefault="00844F92" w:rsidP="00BC0A3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220249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  <w:lang w:eastAsia="en-US"/>
                    </w:rPr>
                    <w:t xml:space="preserve"> Cinsiyet / yaş</w:t>
                  </w:r>
                </w:p>
                <w:p w14:paraId="04DA552C" w14:textId="32CC2FBC" w:rsidR="00BC0A39" w:rsidRPr="00BC0A39" w:rsidRDefault="00844F92" w:rsidP="00BC0A3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575273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  <w:lang w:eastAsia="en-US"/>
                    </w:rPr>
                    <w:t xml:space="preserve"> Klinik değişkenler</w:t>
                  </w:r>
                </w:p>
                <w:p w14:paraId="47022771" w14:textId="191491C2" w:rsidR="00BC0A39" w:rsidRPr="00BC0A39" w:rsidRDefault="00844F92" w:rsidP="00BC0A3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2106712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  <w:lang w:eastAsia="en-US"/>
                    </w:rPr>
                    <w:t>Batch</w:t>
                  </w:r>
                  <w:proofErr w:type="spellEnd"/>
                  <w:r w:rsidR="00BC0A39" w:rsidRPr="00BC0A39">
                    <w:rPr>
                      <w:rFonts w:ascii="Arial" w:hAnsi="Arial" w:cs="Arial"/>
                      <w:lang w:eastAsia="en-US"/>
                    </w:rPr>
                    <w:t xml:space="preserve"> bilgileri</w:t>
                  </w:r>
                </w:p>
                <w:p w14:paraId="4D7D873F" w14:textId="6AD4B201" w:rsidR="00BC0A39" w:rsidRPr="00791F2A" w:rsidRDefault="00844F92" w:rsidP="00BC0A39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2015870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  <w:lang w:eastAsia="en-US"/>
                    </w:rPr>
                    <w:t xml:space="preserve"> Diğer:</w:t>
                  </w:r>
                </w:p>
              </w:tc>
            </w:tr>
            <w:tr w:rsidR="006E4BC9" w:rsidRPr="00BC0A39" w14:paraId="2B5CD46F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5CEC1" w14:textId="16AB31D4" w:rsidR="006E4BC9" w:rsidRPr="00BC0A39" w:rsidRDefault="006E4BC9" w:rsidP="006E4BC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lastRenderedPageBreak/>
                    <w:t>Örnekler farklı zamanlarda, koşullarda veya platformlarda mı dizilendi? (</w:t>
                  </w:r>
                  <w:proofErr w:type="spellStart"/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Batch</w:t>
                  </w:r>
                  <w:proofErr w:type="spellEnd"/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etkisi)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351B4" w14:textId="77777777" w:rsidR="006E4BC9" w:rsidRPr="00BC0A39" w:rsidRDefault="00844F92" w:rsidP="006E4BC9">
                  <w:pPr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96717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Hayır, tüm örnekler aynı </w:t>
                  </w:r>
                  <w:proofErr w:type="spellStart"/>
                  <w:r w:rsidR="006E4BC9" w:rsidRPr="00BC0A39">
                    <w:rPr>
                      <w:rFonts w:ascii="Arial" w:hAnsi="Arial" w:cs="Arial"/>
                    </w:rPr>
                    <w:t>batch’te</w:t>
                  </w:r>
                  <w:proofErr w:type="spellEnd"/>
                  <w:r w:rsidR="006E4BC9" w:rsidRPr="00BC0A39">
                    <w:rPr>
                      <w:rFonts w:ascii="Arial" w:hAnsi="Arial" w:cs="Arial"/>
                    </w:rPr>
                    <w:t xml:space="preserve"> dizilendi</w:t>
                  </w:r>
                </w:p>
                <w:p w14:paraId="63897510" w14:textId="54824F5D" w:rsidR="006E4BC9" w:rsidRDefault="00844F92" w:rsidP="006E4BC9">
                  <w:pPr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68890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Evet (birden fazla </w:t>
                  </w:r>
                  <w:proofErr w:type="spellStart"/>
                  <w:r w:rsidR="006E4BC9" w:rsidRPr="00BC0A39">
                    <w:rPr>
                      <w:rFonts w:ascii="Arial" w:hAnsi="Arial" w:cs="Arial"/>
                    </w:rPr>
                    <w:t>batch</w:t>
                  </w:r>
                  <w:proofErr w:type="spellEnd"/>
                  <w:r w:rsidR="006E4BC9" w:rsidRPr="00BC0A39">
                    <w:rPr>
                      <w:rFonts w:ascii="Arial" w:hAnsi="Arial" w:cs="Arial"/>
                    </w:rPr>
                    <w:t xml:space="preserve"> mevcut)</w:t>
                  </w:r>
                </w:p>
              </w:tc>
            </w:tr>
            <w:tr w:rsidR="006E4BC9" w:rsidRPr="00BC0A39" w14:paraId="1E2781BC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A7FF2" w14:textId="77777777" w:rsidR="006E4BC9" w:rsidRPr="00BC0A39" w:rsidRDefault="006E4BC9" w:rsidP="006E4BC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Eğer evet ise:</w:t>
                  </w:r>
                </w:p>
                <w:p w14:paraId="3072FDA0" w14:textId="6D82D5E8" w:rsidR="006E4BC9" w:rsidRPr="00BC0A39" w:rsidRDefault="006E4BC9" w:rsidP="006E4BC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0484" w14:textId="3B7626E7" w:rsidR="006E4BC9" w:rsidRPr="00BC0A39" w:rsidRDefault="00844F92" w:rsidP="006E4BC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343206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Dizileme </w:t>
                  </w:r>
                  <w:proofErr w:type="spellStart"/>
                  <w:r w:rsidR="006E4BC9" w:rsidRPr="00BC0A39">
                    <w:rPr>
                      <w:rFonts w:ascii="Arial" w:hAnsi="Arial" w:cs="Arial"/>
                      <w:lang w:eastAsia="en-US"/>
                    </w:rPr>
                    <w:t>run</w:t>
                  </w:r>
                  <w:proofErr w:type="spellEnd"/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/ </w:t>
                  </w:r>
                  <w:proofErr w:type="spellStart"/>
                  <w:r w:rsidR="006E4BC9" w:rsidRPr="00BC0A39">
                    <w:rPr>
                      <w:rFonts w:ascii="Arial" w:hAnsi="Arial" w:cs="Arial"/>
                      <w:lang w:eastAsia="en-US"/>
                    </w:rPr>
                    <w:t>lane</w:t>
                  </w:r>
                  <w:proofErr w:type="spellEnd"/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farkı</w:t>
                  </w:r>
                </w:p>
                <w:p w14:paraId="0B9B10B3" w14:textId="08C030EE" w:rsidR="006E4BC9" w:rsidRPr="00BC0A39" w:rsidRDefault="00844F92" w:rsidP="006E4BC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77141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Kütüphane hazırlama tarihi farkı</w:t>
                  </w:r>
                </w:p>
                <w:p w14:paraId="56DC6736" w14:textId="7AE0AEC8" w:rsidR="006E4BC9" w:rsidRPr="00BC0A39" w:rsidRDefault="00844F92" w:rsidP="006E4BC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265278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Farklı dizileme platformu</w:t>
                  </w:r>
                </w:p>
                <w:p w14:paraId="607067B2" w14:textId="6344785E" w:rsidR="006E4BC9" w:rsidRPr="00BC0A39" w:rsidRDefault="00844F92" w:rsidP="006E4BC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560441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Farklı merkez / cihaz</w:t>
                  </w:r>
                </w:p>
                <w:p w14:paraId="5346F2C7" w14:textId="08A21E9E" w:rsidR="006E4BC9" w:rsidRPr="00BC0A39" w:rsidRDefault="00844F92" w:rsidP="006E4BC9">
                  <w:pPr>
                    <w:rPr>
                      <w:rFonts w:ascii="Arial" w:hAnsi="Arial" w:cs="Arial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28098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  <w:lang w:eastAsia="en-US"/>
                    </w:rPr>
                    <w:t xml:space="preserve"> Diğer (açıklayınız):</w:t>
                  </w:r>
                </w:p>
                <w:p w14:paraId="63DC9156" w14:textId="77777777" w:rsidR="006E4BC9" w:rsidRPr="00BC0A39" w:rsidRDefault="006E4BC9" w:rsidP="006E4BC9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1FC0704D" w14:textId="77777777" w:rsidR="006E4BC9" w:rsidRPr="00BC0A39" w:rsidRDefault="006E4BC9" w:rsidP="006E4BC9">
                  <w:pPr>
                    <w:rPr>
                      <w:rFonts w:ascii="Arial" w:hAnsi="Arial" w:cs="Arial"/>
                      <w:lang w:eastAsia="en-US"/>
                    </w:rPr>
                  </w:pPr>
                  <w:proofErr w:type="spellStart"/>
                  <w:r w:rsidRPr="00BC0A39">
                    <w:rPr>
                      <w:rFonts w:ascii="Arial" w:hAnsi="Arial" w:cs="Arial"/>
                      <w:lang w:eastAsia="en-US"/>
                    </w:rPr>
                    <w:t>Batch</w:t>
                  </w:r>
                  <w:proofErr w:type="spellEnd"/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 bilgisi (varsa dosya veya tablo olarak belirtiniz):</w:t>
                  </w:r>
                </w:p>
                <w:p w14:paraId="1DBC1BFB" w14:textId="77777777" w:rsidR="006E4BC9" w:rsidRPr="00BC0A39" w:rsidRDefault="006E4BC9" w:rsidP="006E4BC9">
                  <w:pPr>
                    <w:pStyle w:val="ListeParagra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CA6716" w14:textId="77777777" w:rsidR="006E4BC9" w:rsidRPr="00BC0A39" w:rsidRDefault="006E4BC9" w:rsidP="006E4BC9">
                  <w:pPr>
                    <w:pStyle w:val="ListeParagra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EAC59C" w14:textId="77777777" w:rsidR="006E4BC9" w:rsidRPr="00BC0A39" w:rsidRDefault="006E4BC9" w:rsidP="006E4BC9">
                  <w:pPr>
                    <w:pStyle w:val="ListeParagra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38E57A" w14:textId="77777777" w:rsidR="006E4BC9" w:rsidRPr="00BC0A39" w:rsidRDefault="006E4BC9" w:rsidP="006E4BC9">
                  <w:pPr>
                    <w:pStyle w:val="ListeParagra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78AA3B" w14:textId="42732AA7" w:rsidR="006E4BC9" w:rsidRPr="00BC0A39" w:rsidRDefault="006E4BC9" w:rsidP="006E4BC9">
                  <w:pPr>
                    <w:pStyle w:val="ListeParagra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E4BC9" w:rsidRPr="00BC0A39" w14:paraId="5674E54E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763C9" w14:textId="77777777" w:rsidR="006E4BC9" w:rsidRPr="00BC0A39" w:rsidRDefault="006E4BC9" w:rsidP="006E4BC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Veri Tipi:</w:t>
                  </w:r>
                </w:p>
                <w:p w14:paraId="2FE6BFCA" w14:textId="77777777" w:rsidR="006E4BC9" w:rsidRPr="00BC0A39" w:rsidRDefault="006E4BC9" w:rsidP="006E4BC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8745D" w14:textId="57ED0876" w:rsidR="006E4BC9" w:rsidRPr="00BC0A39" w:rsidRDefault="00844F92" w:rsidP="006E4BC9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2060355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FASTQ</w:t>
                  </w:r>
                  <w:r w:rsidR="006E4BC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1588201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BAM/SAM/CRAM</w:t>
                  </w:r>
                  <w:r w:rsidR="006E4BC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1909754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VCF</w:t>
                  </w:r>
                  <w:r w:rsidR="006E4BC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28845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Sayım matrisi (</w:t>
                  </w:r>
                  <w:proofErr w:type="spellStart"/>
                  <w:r w:rsidR="006E4BC9" w:rsidRPr="00BC0A39">
                    <w:rPr>
                      <w:rFonts w:ascii="Arial" w:hAnsi="Arial" w:cs="Arial"/>
                    </w:rPr>
                    <w:t>count</w:t>
                  </w:r>
                  <w:proofErr w:type="spellEnd"/>
                  <w:r w:rsidR="006E4BC9" w:rsidRPr="00BC0A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6E4BC9" w:rsidRPr="00BC0A39">
                    <w:rPr>
                      <w:rFonts w:ascii="Arial" w:hAnsi="Arial" w:cs="Arial"/>
                    </w:rPr>
                    <w:t>matrix</w:t>
                  </w:r>
                  <w:proofErr w:type="spellEnd"/>
                  <w:r w:rsidR="006E4BC9" w:rsidRPr="00BC0A39">
                    <w:rPr>
                      <w:rFonts w:ascii="Arial" w:hAnsi="Arial" w:cs="Arial"/>
                    </w:rPr>
                    <w:t>/FPKM/TPM/CPM)</w:t>
                  </w:r>
                  <w:r w:rsidR="006E4BC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1901588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Diğer: </w:t>
                  </w:r>
                </w:p>
              </w:tc>
            </w:tr>
            <w:tr w:rsidR="006E4BC9" w:rsidRPr="00BC0A39" w14:paraId="1AEF8F37" w14:textId="77777777" w:rsidTr="0016677E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332E1" w14:textId="053CC4FD" w:rsidR="006E4BC9" w:rsidRPr="00BC0A39" w:rsidRDefault="006E4BC9" w:rsidP="006E4BC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</w:rPr>
                    <w:t>Referans genom: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A360" w14:textId="545097E6" w:rsidR="006E4BC9" w:rsidRPr="00BC0A39" w:rsidRDefault="00844F92" w:rsidP="006E4BC9">
                  <w:pPr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870790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="006E4BC9" w:rsidRPr="00BC0A39">
                    <w:rPr>
                      <w:rFonts w:ascii="Arial" w:hAnsi="Arial" w:cs="Arial"/>
                    </w:rPr>
                    <w:t>hg</w:t>
                  </w:r>
                  <w:proofErr w:type="gramEnd"/>
                  <w:r w:rsidR="006E4BC9" w:rsidRPr="00BC0A39">
                    <w:rPr>
                      <w:rFonts w:ascii="Arial" w:hAnsi="Arial" w:cs="Arial"/>
                    </w:rPr>
                    <w:t xml:space="preserve">19 </w:t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2019916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hg38 </w:t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2121678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mm10 </w:t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158974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BC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E4BC9" w:rsidRPr="00BC0A39">
                    <w:rPr>
                      <w:rFonts w:ascii="Arial" w:hAnsi="Arial" w:cs="Arial"/>
                    </w:rPr>
                    <w:t xml:space="preserve"> Diğer:</w:t>
                  </w:r>
                </w:p>
              </w:tc>
            </w:tr>
          </w:tbl>
          <w:p w14:paraId="1B46F571" w14:textId="0C42B596" w:rsidR="00BB25B6" w:rsidRPr="00BC0A39" w:rsidRDefault="00BB25B6" w:rsidP="00E219F3">
            <w:pPr>
              <w:rPr>
                <w:rFonts w:ascii="Arial" w:hAnsi="Arial" w:cs="Arial"/>
                <w:b/>
              </w:rPr>
            </w:pPr>
          </w:p>
          <w:p w14:paraId="0135826E" w14:textId="100C75D7" w:rsidR="00BC0A39" w:rsidRPr="00BC0A39" w:rsidRDefault="00BC0A39" w:rsidP="00BC0A39">
            <w:pPr>
              <w:shd w:val="clear" w:color="auto" w:fill="BFBFBF" w:themeFill="background1" w:themeFillShade="BF"/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 xml:space="preserve"> C)BEKLENEN ÇIKTILAR</w:t>
            </w:r>
          </w:p>
          <w:tbl>
            <w:tblPr>
              <w:tblStyle w:val="TabloKlavuzu"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7795"/>
            </w:tblGrid>
            <w:tr w:rsidR="00BC0A39" w:rsidRPr="00BC0A39" w14:paraId="55C747DE" w14:textId="77777777" w:rsidTr="00DB2AF6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963E3" w14:textId="77777777" w:rsidR="00BC0A39" w:rsidRPr="00BC0A39" w:rsidRDefault="00BC0A39" w:rsidP="00BC0A3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Veri Tipi:</w:t>
                  </w:r>
                </w:p>
                <w:p w14:paraId="3ADA08EE" w14:textId="77777777" w:rsidR="00BC0A39" w:rsidRPr="00BC0A39" w:rsidRDefault="00BC0A39" w:rsidP="00BC0A39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FBB5A" w14:textId="77777777" w:rsidR="00BC0A39" w:rsidRPr="00BC0A39" w:rsidRDefault="00844F92" w:rsidP="00BC0A39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1043902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QC raporu</w:t>
                  </w:r>
                </w:p>
                <w:p w14:paraId="0A89E3E2" w14:textId="77777777" w:rsidR="00BC0A39" w:rsidRPr="00BC0A39" w:rsidRDefault="00844F92" w:rsidP="00BC0A39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891702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Diferansiyel analiz sonuçları</w:t>
                  </w:r>
                  <w:r w:rsidR="00BC0A3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1716775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Figürler (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publication-ready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>)</w:t>
                  </w:r>
                  <w:r w:rsidR="00BC0A3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316883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Tablolar (Excel / CSV)</w:t>
                  </w:r>
                </w:p>
                <w:p w14:paraId="17AEC826" w14:textId="396D347A" w:rsidR="00BC0A39" w:rsidRPr="00BC0A39" w:rsidRDefault="00844F92" w:rsidP="00BC0A39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003157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Varyant listesi</w:t>
                  </w:r>
                  <w:r w:rsidR="00BC0A3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-984547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Pipeline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 w:rsidR="00BC0A39" w:rsidRPr="00BC0A39">
                    <w:rPr>
                      <w:rFonts w:ascii="Arial" w:hAnsi="Arial" w:cs="Arial"/>
                    </w:rPr>
                    <w:t>script</w:t>
                  </w:r>
                  <w:proofErr w:type="spellEnd"/>
                  <w:r w:rsidR="00BC0A39" w:rsidRPr="00BC0A39">
                    <w:rPr>
                      <w:rFonts w:ascii="Arial" w:hAnsi="Arial" w:cs="Arial"/>
                    </w:rPr>
                    <w:t xml:space="preserve"> teslimi</w:t>
                  </w:r>
                  <w:r w:rsidR="00BC0A39" w:rsidRPr="00BC0A39">
                    <w:rPr>
                      <w:rFonts w:ascii="Arial" w:hAnsi="Arial" w:cs="Arial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</w:rPr>
                      <w:id w:val="1911967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Yayın için sonuç raporu</w:t>
                  </w:r>
                </w:p>
                <w:p w14:paraId="59957571" w14:textId="3FF2CD19" w:rsidR="00BC0A39" w:rsidRPr="00BC0A39" w:rsidRDefault="00BC0A39" w:rsidP="00BC0A39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C0A39" w:rsidRPr="00BC0A39" w14:paraId="0905EBFD" w14:textId="77777777" w:rsidTr="00DB2AF6"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23413" w14:textId="6C2495BB" w:rsidR="00BC0A39" w:rsidRPr="00BC0A39" w:rsidRDefault="00BC0A39" w:rsidP="00BC0A39">
                  <w:pPr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bCs/>
                      <w:lang w:eastAsia="en-US"/>
                    </w:rPr>
                    <w:t>Talep edilen teslim süresi (varsa):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B2909" w14:textId="46B755A9" w:rsidR="00BC0A39" w:rsidRPr="00BC0A39" w:rsidRDefault="00844F92" w:rsidP="00BC0A39">
                  <w:pPr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22024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eastAsia="MS Gothic" w:hAnsi="Arial" w:cs="Arial"/>
                    </w:rPr>
                    <w:t xml:space="preserve"> Standart</w:t>
                  </w:r>
                </w:p>
                <w:p w14:paraId="1234A761" w14:textId="16B14E6B" w:rsidR="00BC0A39" w:rsidRPr="00BC0A39" w:rsidRDefault="00844F92" w:rsidP="00BC0A39">
                  <w:pPr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1122454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0A39" w:rsidRPr="00BC0A3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0A39" w:rsidRPr="00BC0A39">
                    <w:rPr>
                      <w:rFonts w:ascii="Arial" w:hAnsi="Arial" w:cs="Arial"/>
                    </w:rPr>
                    <w:t xml:space="preserve"> </w:t>
                  </w:r>
                  <w:r w:rsidR="00BC0A39" w:rsidRPr="00BC0A39">
                    <w:rPr>
                      <w:rFonts w:ascii="Arial" w:eastAsia="MS Gothic" w:hAnsi="Arial" w:cs="Arial"/>
                    </w:rPr>
                    <w:t>Acil (ek ücretli)</w:t>
                  </w:r>
                </w:p>
              </w:tc>
            </w:tr>
          </w:tbl>
          <w:p w14:paraId="38FB3C99" w14:textId="77777777" w:rsidR="00BC0A39" w:rsidRPr="00BC0A39" w:rsidRDefault="00BC0A39" w:rsidP="00E219F3">
            <w:pPr>
              <w:rPr>
                <w:rFonts w:ascii="Arial" w:hAnsi="Arial" w:cs="Arial"/>
                <w:b/>
              </w:rPr>
            </w:pPr>
          </w:p>
          <w:p w14:paraId="132F8A88" w14:textId="3AB9363C" w:rsidR="00E219F3" w:rsidRPr="00BC0A39" w:rsidRDefault="00BC0A39" w:rsidP="00A52CD5">
            <w:pPr>
              <w:shd w:val="clear" w:color="auto" w:fill="BFBFBF" w:themeFill="background1" w:themeFillShade="BF"/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>D</w:t>
            </w:r>
            <w:r w:rsidR="00A52CD5" w:rsidRPr="00BC0A39">
              <w:rPr>
                <w:rFonts w:ascii="Arial" w:hAnsi="Arial" w:cs="Arial"/>
                <w:b/>
              </w:rPr>
              <w:t>) DANIŞMANLIK</w:t>
            </w:r>
            <w:r w:rsidRPr="00BC0A39">
              <w:rPr>
                <w:rFonts w:ascii="Arial" w:hAnsi="Arial" w:cs="Arial"/>
                <w:b/>
              </w:rPr>
              <w:t>, PIPELINE VE YAYIN DESTEK TALEPLERİ</w:t>
            </w:r>
          </w:p>
          <w:tbl>
            <w:tblPr>
              <w:tblStyle w:val="TabloKlavuzu"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7795"/>
            </w:tblGrid>
            <w:tr w:rsidR="00E219F3" w:rsidRPr="00BC0A39" w14:paraId="20549B7A" w14:textId="77777777" w:rsidTr="009F35F9">
              <w:trPr>
                <w:trHeight w:val="1295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BAA3" w14:textId="24ADB0C2" w:rsidR="00E219F3" w:rsidRPr="00BC0A39" w:rsidRDefault="00BC0A39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</w:rPr>
                    <w:t>Danışmanlık Hizmeti:</w:t>
                  </w:r>
                </w:p>
                <w:p w14:paraId="1049B624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F4D58" w14:textId="16C55868" w:rsidR="006E4BC9" w:rsidRPr="00BC0A39" w:rsidRDefault="00E219F3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C0A39" w:rsidRPr="00BC0A39">
                    <w:rPr>
                      <w:rFonts w:ascii="Arial" w:hAnsi="Arial" w:cs="Arial"/>
                      <w:sz w:val="20"/>
                      <w:szCs w:val="20"/>
                    </w:rPr>
                    <w:t>Çalışmanın amacı ve hipotezi:</w:t>
                  </w:r>
                </w:p>
                <w:p w14:paraId="5294CA6A" w14:textId="0C8FC437" w:rsidR="00BC0A39" w:rsidRPr="00BC0A39" w:rsidRDefault="00BC0A39" w:rsidP="00BC0A39">
                  <w:pPr>
                    <w:ind w:left="720"/>
                    <w:rPr>
                      <w:rFonts w:ascii="Arial" w:hAnsi="Arial" w:cs="Arial"/>
                    </w:rPr>
                  </w:pPr>
                </w:p>
                <w:p w14:paraId="31263247" w14:textId="77777777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Mevcut analiz durumu (yapıldıysa):</w:t>
                  </w:r>
                </w:p>
                <w:p w14:paraId="2163AB9B" w14:textId="0267314D" w:rsidR="00BC0A39" w:rsidRPr="00BC0A39" w:rsidRDefault="00BC0A39" w:rsidP="00BC0A39">
                  <w:pPr>
                    <w:ind w:left="720"/>
                    <w:rPr>
                      <w:rFonts w:ascii="Arial" w:hAnsi="Arial" w:cs="Arial"/>
                    </w:rPr>
                  </w:pPr>
                </w:p>
                <w:p w14:paraId="3BD940BC" w14:textId="77777777" w:rsidR="00BC0A39" w:rsidRPr="00BC0A39" w:rsidRDefault="00BC0A39" w:rsidP="00BC0A39">
                  <w:pPr>
                    <w:ind w:left="720"/>
                    <w:rPr>
                      <w:rFonts w:ascii="Arial" w:hAnsi="Arial" w:cs="Arial"/>
                    </w:rPr>
                  </w:pPr>
                </w:p>
                <w:p w14:paraId="76DD3C06" w14:textId="07BB1CAC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C0A39" w:rsidRPr="00BC0A39" w14:paraId="3A6AA2BE" w14:textId="77777777" w:rsidTr="00791F2A">
              <w:trPr>
                <w:trHeight w:val="1007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BE0" w14:textId="05DF172D" w:rsidR="00BC0A39" w:rsidRPr="00BC0A39" w:rsidRDefault="00BC0A39" w:rsidP="00E219F3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BC0A39">
                    <w:rPr>
                      <w:rFonts w:ascii="Arial" w:hAnsi="Arial" w:cs="Arial"/>
                    </w:rPr>
                    <w:t>Pipeline</w:t>
                  </w:r>
                  <w:proofErr w:type="spellEnd"/>
                  <w:r w:rsidRPr="00BC0A39">
                    <w:rPr>
                      <w:rFonts w:ascii="Arial" w:hAnsi="Arial" w:cs="Arial"/>
                    </w:rPr>
                    <w:t xml:space="preserve"> Geliştirme 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9C341" w14:textId="0FBD2A7E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Hedef analiz türü (örn. RNA-seq, scRNA, WGS):</w:t>
                  </w:r>
                </w:p>
                <w:p w14:paraId="2C84883B" w14:textId="3E9CB1D1" w:rsidR="00BC0A39" w:rsidRPr="00BC0A39" w:rsidRDefault="00BC0A39" w:rsidP="00BC0A39">
                  <w:pPr>
                    <w:rPr>
                      <w:rFonts w:ascii="Arial" w:hAnsi="Arial" w:cs="Arial"/>
                    </w:rPr>
                  </w:pPr>
                </w:p>
                <w:p w14:paraId="736AFD65" w14:textId="684DC14C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Tercih edilen yazılım / framework (varsa):</w:t>
                  </w:r>
                </w:p>
                <w:p w14:paraId="6A881435" w14:textId="1C5E6822" w:rsidR="00BC0A39" w:rsidRPr="00BC0A39" w:rsidRDefault="00BC0A39" w:rsidP="00BC0A39">
                  <w:pPr>
                    <w:rPr>
                      <w:rFonts w:ascii="Arial" w:hAnsi="Arial" w:cs="Arial"/>
                    </w:rPr>
                  </w:pPr>
                </w:p>
                <w:p w14:paraId="017C3383" w14:textId="6C010229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Çalıştırılacağı sistem (HPC / lokal / cloud):</w:t>
                  </w:r>
                </w:p>
                <w:p w14:paraId="0973CC20" w14:textId="77777777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0A39" w:rsidRPr="00BC0A39" w14:paraId="1E0B89AF" w14:textId="77777777" w:rsidTr="009F35F9">
              <w:trPr>
                <w:trHeight w:val="1295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9583C" w14:textId="40ACC385" w:rsidR="00BC0A39" w:rsidRPr="00BC0A39" w:rsidRDefault="00BC0A39" w:rsidP="00E219F3">
                  <w:pPr>
                    <w:rPr>
                      <w:rFonts w:ascii="Arial" w:hAnsi="Arial" w:cs="Arial"/>
                    </w:rPr>
                  </w:pPr>
                  <w:r w:rsidRPr="00BC0A39">
                    <w:rPr>
                      <w:rFonts w:ascii="Arial" w:hAnsi="Arial" w:cs="Arial"/>
                    </w:rPr>
                    <w:lastRenderedPageBreak/>
                    <w:t xml:space="preserve">Yayın Destek Hizmetleri (Figür / Tablo / </w:t>
                  </w:r>
                  <w:proofErr w:type="spellStart"/>
                  <w:r w:rsidRPr="00BC0A39">
                    <w:rPr>
                      <w:rFonts w:ascii="Arial" w:hAnsi="Arial" w:cs="Arial"/>
                    </w:rPr>
                    <w:t>Metod</w:t>
                  </w:r>
                  <w:proofErr w:type="spellEnd"/>
                  <w:r w:rsidRPr="00BC0A39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09A61" w14:textId="184524F3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Hedef dergi (biliniyorsa):</w:t>
                  </w:r>
                </w:p>
                <w:p w14:paraId="0E4D440C" w14:textId="4998AFDC" w:rsidR="00BC0A39" w:rsidRPr="00BC0A39" w:rsidRDefault="00BC0A39" w:rsidP="00BC0A39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Yayın durumu: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425723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Hazırlık aşamasında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924519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Review aşamasında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890923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Revizyon istenmiş</w:t>
                  </w:r>
                </w:p>
                <w:p w14:paraId="7A9AC1D9" w14:textId="7B33F7A7" w:rsidR="00861472" w:rsidRPr="00BC0A39" w:rsidRDefault="00BC0A39" w:rsidP="00791F2A">
                  <w:pPr>
                    <w:pStyle w:val="NormalWeb"/>
                    <w:spacing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İstenen çıktı türleri: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027487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Figür /Tablo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69041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Analiz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831834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Metod yazımı</w:t>
                  </w:r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710880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1472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>Supplementary</w:t>
                  </w:r>
                  <w:proofErr w:type="spellEnd"/>
                  <w:r w:rsidRPr="00BC0A39">
                    <w:rPr>
                      <w:rFonts w:ascii="Arial" w:hAnsi="Arial" w:cs="Arial"/>
                      <w:sz w:val="20"/>
                      <w:szCs w:val="20"/>
                    </w:rPr>
                    <w:t xml:space="preserve"> materyal</w:t>
                  </w:r>
                </w:p>
              </w:tc>
            </w:tr>
          </w:tbl>
          <w:p w14:paraId="3D336168" w14:textId="77777777" w:rsidR="00E219F3" w:rsidRPr="00BC0A39" w:rsidRDefault="00E219F3" w:rsidP="00E219F3">
            <w:pPr>
              <w:rPr>
                <w:rFonts w:ascii="Arial" w:hAnsi="Arial" w:cs="Arial"/>
                <w:b/>
              </w:rPr>
            </w:pPr>
          </w:p>
          <w:p w14:paraId="772CAB58" w14:textId="77777777" w:rsidR="00E219F3" w:rsidRPr="00BC0A39" w:rsidRDefault="00E219F3" w:rsidP="00E219F3">
            <w:pPr>
              <w:pStyle w:val="GrupYazi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BC0A39">
              <w:rPr>
                <w:rFonts w:cs="Arial"/>
                <w:b/>
                <w:sz w:val="20"/>
                <w:szCs w:val="20"/>
              </w:rPr>
              <w:t>Ödemenin Yapılacağı Kaynak:</w:t>
            </w:r>
          </w:p>
          <w:tbl>
            <w:tblPr>
              <w:tblStyle w:val="TabloKlavuzu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2091"/>
              <w:gridCol w:w="2091"/>
              <w:gridCol w:w="2334"/>
              <w:gridCol w:w="1848"/>
              <w:gridCol w:w="2121"/>
            </w:tblGrid>
            <w:tr w:rsidR="00E219F3" w:rsidRPr="00BC0A39" w14:paraId="4B2FE19D" w14:textId="77777777" w:rsidTr="009730D1"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643A3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Üniversite</w:t>
                  </w:r>
                </w:p>
                <w:p w14:paraId="764D70A5" w14:textId="77777777" w:rsidR="00E219F3" w:rsidRPr="00BC0A39" w:rsidRDefault="00844F92" w:rsidP="00E219F3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1321650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19F3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75F22" w14:textId="0269984D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Üniversite-Sanayi </w:t>
                  </w:r>
                  <w:r w:rsidR="008921D5" w:rsidRPr="00BC0A39">
                    <w:rPr>
                      <w:rFonts w:ascii="Arial" w:hAnsi="Arial" w:cs="Arial"/>
                      <w:lang w:eastAsia="en-US"/>
                    </w:rPr>
                    <w:t>İş birliği</w:t>
                  </w:r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633790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95220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Bireysel</w:t>
                  </w:r>
                </w:p>
                <w:p w14:paraId="681066FF" w14:textId="77777777" w:rsidR="00E219F3" w:rsidRPr="00BC0A39" w:rsidRDefault="00844F92" w:rsidP="00E219F3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15060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19F3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C2884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Özel Sektör</w:t>
                  </w:r>
                </w:p>
                <w:p w14:paraId="7CBB2EA9" w14:textId="77777777" w:rsidR="00E219F3" w:rsidRPr="00BC0A39" w:rsidRDefault="00844F92" w:rsidP="00E219F3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1904952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19F3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9FA03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Kamu</w:t>
                  </w:r>
                </w:p>
                <w:p w14:paraId="17F91F3B" w14:textId="77777777" w:rsidR="00E219F3" w:rsidRPr="00BC0A39" w:rsidRDefault="00844F92" w:rsidP="00E219F3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686093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19F3"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6EF334F" w14:textId="77777777" w:rsidR="00E219F3" w:rsidRPr="00BC0A39" w:rsidRDefault="00E219F3" w:rsidP="00E219F3">
            <w:pPr>
              <w:jc w:val="center"/>
              <w:rPr>
                <w:rFonts w:ascii="Arial" w:hAnsi="Arial" w:cs="Arial"/>
                <w:b/>
              </w:rPr>
            </w:pPr>
          </w:p>
          <w:p w14:paraId="21900710" w14:textId="77777777" w:rsidR="00E219F3" w:rsidRPr="00BC0A39" w:rsidRDefault="00E219F3" w:rsidP="00E219F3">
            <w:pPr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>Proforma Bilgileri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7767"/>
            </w:tblGrid>
            <w:tr w:rsidR="00E219F3" w:rsidRPr="00BC0A39" w14:paraId="7329DC9E" w14:textId="77777777" w:rsidTr="009730D1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16AF8" w14:textId="66F7D188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Talep Edilen Çalışma İçin Proforma Gerekiyor mu?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16E1C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Evet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811101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                                                Hayır  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1953931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E219F3" w:rsidRPr="00BC0A39" w14:paraId="1911C4E9" w14:textId="77777777" w:rsidTr="009730D1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8F0DD" w14:textId="0B7EA80F" w:rsidR="00E219F3" w:rsidRPr="00BC0A39" w:rsidRDefault="00E219F3" w:rsidP="00D56B06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Proforma Düzenlenecek Kişi/Kurum Bilgileri</w:t>
                  </w:r>
                  <w:r w:rsidR="00D56B06" w:rsidRPr="00BC0A39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(ad, </w:t>
                  </w:r>
                  <w:proofErr w:type="spellStart"/>
                  <w:r w:rsidRPr="00BC0A39">
                    <w:rPr>
                      <w:rFonts w:ascii="Arial" w:hAnsi="Arial" w:cs="Arial"/>
                      <w:lang w:eastAsia="en-US"/>
                    </w:rPr>
                    <w:t>soyad</w:t>
                  </w:r>
                  <w:proofErr w:type="spellEnd"/>
                  <w:r w:rsidRPr="00BC0A39">
                    <w:rPr>
                      <w:rFonts w:ascii="Arial" w:hAnsi="Arial" w:cs="Arial"/>
                      <w:lang w:eastAsia="en-US"/>
                    </w:rPr>
                    <w:t>, adres / kurum tam adı, adresi vb.)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D2859" w14:textId="77777777" w:rsidR="00E219F3" w:rsidRPr="00BC0A39" w:rsidRDefault="00E219F3" w:rsidP="00E219F3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</w:p>
              </w:tc>
            </w:tr>
          </w:tbl>
          <w:p w14:paraId="1081477E" w14:textId="77777777" w:rsidR="00BC0A39" w:rsidRPr="00BC0A39" w:rsidRDefault="00BC0A39" w:rsidP="00BC0A39">
            <w:pPr>
              <w:rPr>
                <w:rFonts w:ascii="Arial" w:hAnsi="Arial" w:cs="Arial"/>
                <w:b/>
              </w:rPr>
            </w:pPr>
          </w:p>
          <w:p w14:paraId="361844C6" w14:textId="5F6A6A6A" w:rsidR="00BC0A39" w:rsidRPr="00BE464D" w:rsidRDefault="00BC0A39" w:rsidP="00BC0A39">
            <w:pPr>
              <w:rPr>
                <w:rFonts w:ascii="Arial" w:hAnsi="Arial" w:cs="Arial"/>
                <w:b/>
              </w:rPr>
            </w:pPr>
            <w:r w:rsidRPr="00BE464D">
              <w:rPr>
                <w:rFonts w:ascii="Arial" w:hAnsi="Arial" w:cs="Arial"/>
                <w:b/>
              </w:rPr>
              <w:t>Önemli Notlar:</w:t>
            </w:r>
          </w:p>
          <w:p w14:paraId="4FF315A9" w14:textId="77777777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51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Analiz girdisi olarak FASTQ, BAM/CRAM, VCF, sayım matrisleri (count/TPM/FPKM) ve ilişkili metadata dosyaları kabul edilir.</w:t>
            </w:r>
          </w:p>
          <w:p w14:paraId="69244C83" w14:textId="6B27B675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51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 xml:space="preserve">Bu form yalnızca biyoinformatik veri analizi ve danışmanlık hizmetleri için geçerlidir. </w:t>
            </w:r>
          </w:p>
          <w:p w14:paraId="30983D6B" w14:textId="2553DCEF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51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Standart teslim süresi; analiz türüne, örnek sayısına ve veri kapsamına bağlı olarak değişkenlik göstermektedir.</w:t>
            </w:r>
          </w:p>
          <w:p w14:paraId="5B790710" w14:textId="1D4F8342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51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Acil teslim talepleri, iş yoğunluğu ve analiz kapsamına göre ayrıca değerlendirilir ve ek ücretlendirmeye tabidir.</w:t>
            </w:r>
          </w:p>
          <w:p w14:paraId="4D10DECF" w14:textId="0E6B4AEE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51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Teslim süresi, verilerin eksiksiz, doğru ve analiz için uygun formatta hizmet sağlayıcıya teslim edilmesiyle başlar.</w:t>
            </w:r>
          </w:p>
          <w:p w14:paraId="42B08371" w14:textId="2D6A9CCC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51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Hizmet Sağlayıcıya Veri Teslimi:</w:t>
            </w:r>
            <w:r w:rsidR="00097038" w:rsidRPr="00BE4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64D">
              <w:rPr>
                <w:rFonts w:ascii="Arial" w:hAnsi="Arial" w:cs="Arial"/>
                <w:sz w:val="20"/>
                <w:szCs w:val="20"/>
              </w:rPr>
              <w:t>Analiz için sağlanacak tüm veriler, şifreli ve erişim kısıtlı yöntemler kullanılarak hizmet sağlayıcıya teslim edilmelidir. Genomik ham veriler (FASTQ, BAM/CRAM, VCF vb.) e-mail yoluyla kabul edilmez. İnsan kaynaklı transkriptom ham verileri (örn. RNA-seq FASTQ/BAM), genomik veri içermemekle birlikte kişisel veri riski taşıdığından yalnızca güvenli veri aktarım yöntemleri (şifreli bulut bağlantısı, kurum içi sunucu veya harici depolama birimi) ile kabul edilir.</w:t>
            </w:r>
            <w:r w:rsidR="00097038" w:rsidRPr="00BE4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64D">
              <w:rPr>
                <w:rFonts w:ascii="Arial" w:hAnsi="Arial" w:cs="Arial"/>
                <w:sz w:val="20"/>
                <w:szCs w:val="20"/>
              </w:rPr>
              <w:t>İnsan dışı organizmalara (hayvan, bitki, mikroorganizma, hücre hattı vb.) ait genom ve transkriptom verileri, güvenli veri aktarım yöntemleriyle teslim edilebilir.</w:t>
            </w:r>
          </w:p>
          <w:p w14:paraId="08AF6C1B" w14:textId="6658D867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Verilerin etik izinleri, kullanım hakları ve mevzuata uygunluğu talep sahibinin sorumluluğundadır. Paylaşılan verilerin üçüncü şahıslara ait hakları ihlal etmediği kabul edilir.</w:t>
            </w:r>
          </w:p>
          <w:p w14:paraId="4CD30A6B" w14:textId="7972D0EA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Eksik, bozuk veya hatalı formatta sağlanan verilerden kaynaklanan gecikmelerden hizmet sağlayıcı sorumlu değildir.</w:t>
            </w:r>
          </w:p>
          <w:p w14:paraId="57439711" w14:textId="44C5979F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Veri bütünlüğünün sağlanması (checksum / hash doğrulaması vb.) talep sahibinin sorumluluğundadır.</w:t>
            </w:r>
          </w:p>
          <w:p w14:paraId="5C37C4D5" w14:textId="1DD2B778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Analiz Sonuçlarının Talep Sahibine Teslimi: Analiz sonuçları; veri türü ve çalışmanın kapsamına bağlı olarak, e-mail (genom verisi içermeyen raporlar, figürler ve özet tablolar için) veya şifreli bulut bağlantısı (büyük boyutlu dosyalar ve hassas içerikler için) aracılığıyla teslim edilir.</w:t>
            </w:r>
            <w:r w:rsidR="00097038" w:rsidRPr="00BE4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64D">
              <w:rPr>
                <w:rFonts w:ascii="Arial" w:hAnsi="Arial" w:cs="Arial"/>
                <w:sz w:val="20"/>
                <w:szCs w:val="20"/>
              </w:rPr>
              <w:t>İnsan genom verisi veya yeniden kimliklendirme riski taşıyan veriler e-mail yoluyla paylaşılmaz.</w:t>
            </w:r>
            <w:r w:rsidRPr="00BE464D">
              <w:t xml:space="preserve"> </w:t>
            </w:r>
            <w:r w:rsidRPr="00BE464D">
              <w:rPr>
                <w:rFonts w:ascii="Arial" w:hAnsi="Arial" w:cs="Arial"/>
                <w:sz w:val="20"/>
                <w:szCs w:val="20"/>
              </w:rPr>
              <w:t>Hizmet kapsamında üretilen türev genomik veriler (örn. VCF), yalnızca güvenli veri aktarım yöntemleriyle teslim edilir.</w:t>
            </w:r>
          </w:p>
          <w:p w14:paraId="6FE58192" w14:textId="77777777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lastRenderedPageBreak/>
              <w:t>Analiz sonuçları ve veriler, teslim tarihinden itibaren formda belirtilen süre boyunca hizmet sağlayıcı tarafından saklanır; sürenin sonunda veriler silinir veya erişim kapatılır.</w:t>
            </w:r>
          </w:p>
          <w:p w14:paraId="52A8C3DC" w14:textId="6F1CEC23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Teslim edilen analizler için 1 (bir) revizyon hakkı hizmet bedeline dahildir. Ek revizyon talepleri ayrıca ücretlendirilir.</w:t>
            </w:r>
          </w:p>
          <w:p w14:paraId="2F6EB87F" w14:textId="439BE197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Talep formunda belirtilmeyen ek analizler, yeni karşılaştırmalar veya alternatif metod talepleri kapsam dışı kabul edilir ve ayrıca değerlendirilir.</w:t>
            </w:r>
          </w:p>
          <w:p w14:paraId="08B56DA7" w14:textId="053E4F83" w:rsidR="00BC0A39" w:rsidRPr="00BE464D" w:rsidRDefault="00BC0A39" w:rsidP="00861472">
            <w:pPr>
              <w:pStyle w:val="NormalWeb"/>
              <w:numPr>
                <w:ilvl w:val="0"/>
                <w:numId w:val="32"/>
              </w:numPr>
              <w:ind w:left="600"/>
              <w:rPr>
                <w:rFonts w:ascii="Arial" w:hAnsi="Arial" w:cs="Arial"/>
                <w:sz w:val="20"/>
                <w:szCs w:val="20"/>
              </w:rPr>
            </w:pPr>
            <w:r w:rsidRPr="00BE464D">
              <w:rPr>
                <w:rFonts w:ascii="Arial" w:hAnsi="Arial" w:cs="Arial"/>
                <w:sz w:val="20"/>
                <w:szCs w:val="20"/>
              </w:rPr>
              <w:t>Danışmanlık hizmetleri, metodolojik ve bilimsel yönlendirme ile sınırlıdır; klinik karar veya tanısal amaçla kullanılamaz.</w:t>
            </w:r>
          </w:p>
          <w:p w14:paraId="4A538794" w14:textId="4F6CF3BD" w:rsidR="00D56B06" w:rsidRPr="00BC0A39" w:rsidRDefault="00D56B06" w:rsidP="00D56B0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>Yükümlülükler:</w:t>
            </w:r>
          </w:p>
          <w:p w14:paraId="018523FE" w14:textId="77777777" w:rsidR="00D56B06" w:rsidRPr="00BC0A39" w:rsidRDefault="00D56B06" w:rsidP="00BC0A39">
            <w:pPr>
              <w:pStyle w:val="ListeParagraf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0A39">
              <w:rPr>
                <w:rFonts w:ascii="Arial" w:hAnsi="Arial" w:cs="Arial"/>
                <w:sz w:val="20"/>
                <w:szCs w:val="20"/>
              </w:rPr>
              <w:t xml:space="preserve">Yüklenicisi İzmir Biyotıp ve Genom Merkezi’(İBG) </w:t>
            </w:r>
            <w:proofErr w:type="spellStart"/>
            <w:r w:rsidRPr="00BC0A39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BC0A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C277F9" w14:textId="77777777" w:rsidR="00D56B06" w:rsidRPr="00BC0A39" w:rsidRDefault="00D56B06" w:rsidP="00BC0A39">
            <w:pPr>
              <w:pStyle w:val="ListeParagraf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0A39">
              <w:rPr>
                <w:rFonts w:ascii="Arial" w:hAnsi="Arial" w:cs="Arial"/>
                <w:sz w:val="20"/>
                <w:szCs w:val="20"/>
              </w:rPr>
              <w:t>İş sahibinin kimliği yukarıda belirtilmiştir. İBG, bu protokol altında imzası bulunan kişiyi muhatap olarak kabul eder ve analiz sonuçları, gizlilik göz önünde tutularak sadece iş sahibine verilir.</w:t>
            </w:r>
          </w:p>
          <w:p w14:paraId="1E818E36" w14:textId="77777777" w:rsidR="00D56B06" w:rsidRPr="00BC0A39" w:rsidRDefault="00D56B06" w:rsidP="00BC0A39">
            <w:pPr>
              <w:pStyle w:val="ListeParagraf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0A39">
              <w:rPr>
                <w:rFonts w:ascii="Arial" w:hAnsi="Arial" w:cs="Arial"/>
                <w:sz w:val="20"/>
                <w:szCs w:val="20"/>
              </w:rPr>
              <w:t>Protokol dışında istenebilecek ek analiz, danışmanlık ve incelemeler ayrıca ücretlendirilir.</w:t>
            </w:r>
          </w:p>
          <w:p w14:paraId="6B396B48" w14:textId="77777777" w:rsidR="00D56B06" w:rsidRPr="00BC0A39" w:rsidRDefault="00D56B06" w:rsidP="00BC0A39">
            <w:pPr>
              <w:pStyle w:val="ListeParagraf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0A39">
              <w:rPr>
                <w:rFonts w:ascii="Arial" w:hAnsi="Arial" w:cs="Arial"/>
                <w:sz w:val="20"/>
                <w:szCs w:val="20"/>
              </w:rPr>
              <w:t xml:space="preserve">Sonuç raporu analiz ücretinin ödendiğini gösterir dekont İBG’ ye ulaştıktan sonra verilir. </w:t>
            </w:r>
          </w:p>
          <w:p w14:paraId="14D595CE" w14:textId="2096FA1D" w:rsidR="00D56B06" w:rsidRPr="00BC0A39" w:rsidRDefault="00D56B06" w:rsidP="00BC0A39">
            <w:pPr>
              <w:pStyle w:val="ListeParagraf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0A39">
              <w:rPr>
                <w:rFonts w:ascii="Arial" w:hAnsi="Arial" w:cs="Arial"/>
                <w:sz w:val="20"/>
                <w:szCs w:val="20"/>
              </w:rPr>
              <w:t>Analiz sonuç raporu elektronik formatta e-mail yolu ile ve basılı olarak talep sahibine ödemeli kargo ile gönderilir.</w:t>
            </w:r>
          </w:p>
          <w:p w14:paraId="60E0C1FF" w14:textId="6E4FA1E5" w:rsidR="00D56B06" w:rsidRPr="00861472" w:rsidRDefault="00D56B06" w:rsidP="00BC0A39">
            <w:pPr>
              <w:pStyle w:val="ListeParagraf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1472">
              <w:rPr>
                <w:rFonts w:ascii="Arial" w:hAnsi="Arial" w:cs="Arial"/>
                <w:sz w:val="20"/>
                <w:szCs w:val="20"/>
              </w:rPr>
              <w:t xml:space="preserve">Analiz sonuç raporu </w:t>
            </w:r>
            <w:r w:rsidR="00BC0A39" w:rsidRPr="00861472">
              <w:rPr>
                <w:rFonts w:ascii="Arial" w:hAnsi="Arial" w:cs="Arial"/>
                <w:sz w:val="20"/>
                <w:szCs w:val="20"/>
              </w:rPr>
              <w:t>10</w:t>
            </w:r>
            <w:r w:rsidR="009F35F9" w:rsidRPr="00861472">
              <w:rPr>
                <w:rFonts w:ascii="Arial" w:hAnsi="Arial" w:cs="Arial"/>
                <w:sz w:val="20"/>
                <w:szCs w:val="20"/>
              </w:rPr>
              <w:t>(</w:t>
            </w:r>
            <w:r w:rsidR="007B7BFC" w:rsidRPr="00861472">
              <w:rPr>
                <w:rFonts w:ascii="Arial" w:hAnsi="Arial" w:cs="Arial"/>
                <w:sz w:val="20"/>
                <w:szCs w:val="20"/>
              </w:rPr>
              <w:t>gün</w:t>
            </w:r>
            <w:r w:rsidR="009F35F9" w:rsidRPr="00861472">
              <w:rPr>
                <w:rFonts w:ascii="Arial" w:hAnsi="Arial" w:cs="Arial"/>
                <w:sz w:val="20"/>
                <w:szCs w:val="20"/>
              </w:rPr>
              <w:t>)</w:t>
            </w:r>
            <w:r w:rsidRPr="00861472">
              <w:rPr>
                <w:rFonts w:ascii="Arial" w:hAnsi="Arial" w:cs="Arial"/>
                <w:sz w:val="20"/>
                <w:szCs w:val="20"/>
              </w:rPr>
              <w:t xml:space="preserve"> saklanır.</w:t>
            </w:r>
            <w:r w:rsidR="00BC0A39" w:rsidRPr="00861472">
              <w:t xml:space="preserve"> </w:t>
            </w:r>
            <w:r w:rsidR="00BC0A39" w:rsidRPr="00861472">
              <w:rPr>
                <w:rFonts w:ascii="Arial" w:hAnsi="Arial" w:cs="Arial"/>
                <w:sz w:val="20"/>
                <w:szCs w:val="20"/>
              </w:rPr>
              <w:t>Talep sahibinin yazılı talebi doğrultusunda bu süre uzatılabilir.</w:t>
            </w:r>
          </w:p>
          <w:p w14:paraId="73FA1F4C" w14:textId="77777777" w:rsidR="00FF3943" w:rsidRPr="00BC0A39" w:rsidRDefault="00FF3943" w:rsidP="00BC0A39">
            <w:pPr>
              <w:pStyle w:val="ListeParagraf"/>
              <w:numPr>
                <w:ilvl w:val="0"/>
                <w:numId w:val="25"/>
              </w:numPr>
              <w:tabs>
                <w:tab w:val="left" w:pos="4230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C0A39">
              <w:rPr>
                <w:rFonts w:ascii="Arial" w:hAnsi="Arial" w:cs="Arial"/>
                <w:sz w:val="20"/>
                <w:szCs w:val="20"/>
              </w:rPr>
              <w:t>Anlaşmazlık durumlarında İzmir Mahkemeleri ve İcra Daireleri yetkilidir.</w:t>
            </w:r>
          </w:p>
          <w:p w14:paraId="28168426" w14:textId="77777777" w:rsidR="0078517C" w:rsidRPr="00BC0A39" w:rsidRDefault="0078517C" w:rsidP="0078517C">
            <w:pPr>
              <w:jc w:val="center"/>
              <w:rPr>
                <w:rStyle w:val="Kpr"/>
                <w:rFonts w:ascii="Arial" w:hAnsi="Arial" w:cs="Arial"/>
              </w:rPr>
            </w:pPr>
            <w:r w:rsidRPr="00BC0A39">
              <w:rPr>
                <w:rFonts w:ascii="Arial" w:hAnsi="Arial" w:cs="Arial"/>
                <w:b/>
              </w:rPr>
              <w:t>KVKK ONAYI</w:t>
            </w: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5"/>
              <w:gridCol w:w="5096"/>
            </w:tblGrid>
            <w:tr w:rsidR="0078517C" w:rsidRPr="00BC0A39" w14:paraId="65E153EF" w14:textId="77777777" w:rsidTr="00587D91">
              <w:tc>
                <w:tcPr>
                  <w:tcW w:w="1019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02D860C7" w14:textId="77777777" w:rsidR="0078517C" w:rsidRPr="00BC0A39" w:rsidRDefault="0078517C" w:rsidP="0078517C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38EBB5ED" w14:textId="77777777" w:rsidR="00BE464D" w:rsidRDefault="0078517C" w:rsidP="0078517C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 xml:space="preserve">KVKK: Lütfen aşağıdaki linke giriş yaparak Aydınlatma </w:t>
                  </w:r>
                  <w:proofErr w:type="spellStart"/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>Metni’ni</w:t>
                  </w:r>
                  <w:proofErr w:type="spellEnd"/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 xml:space="preserve"> okuyunuz ve </w:t>
                  </w:r>
                  <w:proofErr w:type="spellStart"/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>OKUDUM’u</w:t>
                  </w:r>
                  <w:proofErr w:type="spellEnd"/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 xml:space="preserve"> işaretleyiniz. </w:t>
                  </w:r>
                </w:p>
                <w:p w14:paraId="42057188" w14:textId="21F77116" w:rsidR="0078517C" w:rsidRPr="00BC0A39" w:rsidRDefault="0078517C" w:rsidP="0078517C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  <w:r w:rsidRPr="00791F2A">
                    <w:rPr>
                      <w:rFonts w:ascii="Arial" w:hAnsi="Arial" w:cs="Arial"/>
                      <w:b/>
                      <w:lang w:eastAsia="en-US"/>
                    </w:rPr>
                    <w:t>(</w:t>
                  </w:r>
                  <w:hyperlink r:id="rId8" w:tgtFrame="_blank" w:history="1">
                    <w:r w:rsidR="00791F2A" w:rsidRPr="00791F2A">
                      <w:rPr>
                        <w:rStyle w:val="Kpr"/>
                        <w:rFonts w:ascii="Arial" w:hAnsi="Arial" w:cs="Arial"/>
                        <w:color w:val="1155CC"/>
                        <w:shd w:val="clear" w:color="auto" w:fill="FFFFFF"/>
                      </w:rPr>
                      <w:t>https://ibg.edu.tr/yuklemeler/hizmetler/ARDEB_KVKK-%20Ayd%C4%B1nlatma%20Metni_2025.pdf</w:t>
                    </w:r>
                  </w:hyperlink>
                  <w:r w:rsidR="00BE464D" w:rsidRPr="00791F2A">
                    <w:rPr>
                      <w:rFonts w:ascii="Arial" w:hAnsi="Arial" w:cs="Arial"/>
                      <w:b/>
                      <w:lang w:eastAsia="en-US"/>
                    </w:rPr>
                    <w:t>)</w:t>
                  </w:r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ab/>
                  </w:r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ab/>
                  </w:r>
                </w:p>
              </w:tc>
            </w:tr>
            <w:tr w:rsidR="0078517C" w:rsidRPr="00BC0A39" w14:paraId="7F390F04" w14:textId="77777777" w:rsidTr="00587D91">
              <w:tc>
                <w:tcPr>
                  <w:tcW w:w="5095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hideMark/>
                </w:tcPr>
                <w:p w14:paraId="105DED64" w14:textId="77777777" w:rsidR="0078517C" w:rsidRPr="00BC0A39" w:rsidRDefault="0078517C" w:rsidP="0078517C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 xml:space="preserve">OKUDUM, ONAYLIYORUM     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-959877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96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68C893" w14:textId="77777777" w:rsidR="0078517C" w:rsidRPr="00BC0A39" w:rsidRDefault="0078517C" w:rsidP="0078517C">
                  <w:pPr>
                    <w:jc w:val="center"/>
                    <w:rPr>
                      <w:rFonts w:ascii="Arial" w:hAnsi="Arial" w:cs="Arial"/>
                      <w:b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b/>
                      <w:lang w:eastAsia="en-US"/>
                    </w:rPr>
                    <w:t xml:space="preserve">ONAYLAMIYORUM        </w:t>
                  </w:r>
                  <w:sdt>
                    <w:sdtPr>
                      <w:rPr>
                        <w:rFonts w:ascii="Arial" w:hAnsi="Arial" w:cs="Arial"/>
                        <w:lang w:eastAsia="en-US"/>
                      </w:rPr>
                      <w:id w:val="385535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C0A39">
                        <w:rPr>
                          <w:rFonts w:ascii="Segoe UI Symbol" w:eastAsia="MS Gothic" w:hAnsi="Segoe UI Symbol" w:cs="Segoe UI Symbol"/>
                          <w:lang w:eastAsia="en-US"/>
                        </w:rPr>
                        <w:t>☐</w:t>
                      </w:r>
                    </w:sdtContent>
                  </w:sdt>
                </w:p>
                <w:p w14:paraId="14E3B8E6" w14:textId="77777777" w:rsidR="0078517C" w:rsidRPr="00BC0A39" w:rsidRDefault="0078517C" w:rsidP="0078517C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</w:p>
              </w:tc>
            </w:tr>
          </w:tbl>
          <w:p w14:paraId="4B0206E3" w14:textId="77777777" w:rsidR="0078517C" w:rsidRPr="00BC0A39" w:rsidRDefault="0078517C" w:rsidP="0078517C">
            <w:pPr>
              <w:rPr>
                <w:rFonts w:ascii="Arial" w:hAnsi="Arial" w:cs="Arial"/>
                <w:b/>
              </w:rPr>
            </w:pPr>
          </w:p>
          <w:p w14:paraId="385976EE" w14:textId="317A417D" w:rsidR="00E219F3" w:rsidRPr="00BC0A39" w:rsidRDefault="00E219F3" w:rsidP="00E219F3">
            <w:pPr>
              <w:jc w:val="center"/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>ONAY</w:t>
            </w:r>
          </w:p>
          <w:p w14:paraId="3A2F2A62" w14:textId="77777777" w:rsidR="0078517C" w:rsidRPr="00BC0A39" w:rsidRDefault="0078517C" w:rsidP="00E219F3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827"/>
              <w:gridCol w:w="1843"/>
              <w:gridCol w:w="2097"/>
            </w:tblGrid>
            <w:tr w:rsidR="00E219F3" w:rsidRPr="00BC0A39" w14:paraId="2E9151E1" w14:textId="77777777" w:rsidTr="00791794">
              <w:trPr>
                <w:trHeight w:val="124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46359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433D7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Adı-Soyadı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55ECC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Tarih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2B1F1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İmza</w:t>
                  </w:r>
                </w:p>
              </w:tc>
            </w:tr>
            <w:tr w:rsidR="00E219F3" w:rsidRPr="00BC0A39" w14:paraId="4D339ACC" w14:textId="77777777" w:rsidTr="00861472">
              <w:trPr>
                <w:trHeight w:val="503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EAB9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Başvuru Sahibi Onayı:</w:t>
                  </w:r>
                </w:p>
                <w:p w14:paraId="297F87B6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6160E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5F08CEC2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6FF0C0BD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11D1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B3BD7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707DD9A3" w14:textId="77777777" w:rsidR="00E219F3" w:rsidRPr="00BC0A39" w:rsidRDefault="00E219F3" w:rsidP="00E219F3">
            <w:pPr>
              <w:rPr>
                <w:rFonts w:ascii="Arial" w:hAnsi="Arial" w:cs="Arial"/>
                <w:b/>
              </w:rPr>
            </w:pPr>
          </w:p>
          <w:p w14:paraId="4163E398" w14:textId="5D7FBBEA" w:rsidR="00E219F3" w:rsidRPr="00BC0A39" w:rsidRDefault="00E219F3" w:rsidP="0078517C">
            <w:pPr>
              <w:shd w:val="clear" w:color="auto" w:fill="BFBFBF" w:themeFill="background1" w:themeFillShade="BF"/>
              <w:rPr>
                <w:rFonts w:ascii="Arial" w:hAnsi="Arial" w:cs="Arial"/>
                <w:b/>
              </w:rPr>
            </w:pPr>
            <w:r w:rsidRPr="00BC0A39">
              <w:rPr>
                <w:rFonts w:ascii="Arial" w:hAnsi="Arial" w:cs="Arial"/>
                <w:b/>
              </w:rPr>
              <w:t xml:space="preserve">BU KISIM </w:t>
            </w:r>
            <w:r w:rsidR="00791794" w:rsidRPr="00BC0A39">
              <w:rPr>
                <w:rFonts w:ascii="Arial" w:hAnsi="Arial" w:cs="Arial"/>
                <w:b/>
              </w:rPr>
              <w:t>HİZMET VEREN</w:t>
            </w:r>
            <w:r w:rsidR="00A52CD5" w:rsidRPr="00BC0A39">
              <w:rPr>
                <w:rFonts w:ascii="Arial" w:hAnsi="Arial" w:cs="Arial"/>
                <w:b/>
              </w:rPr>
              <w:t xml:space="preserve"> (İBG)</w:t>
            </w:r>
            <w:r w:rsidR="00791794" w:rsidRPr="00BC0A39">
              <w:rPr>
                <w:rFonts w:ascii="Arial" w:hAnsi="Arial" w:cs="Arial"/>
                <w:b/>
              </w:rPr>
              <w:t xml:space="preserve"> </w:t>
            </w:r>
            <w:r w:rsidRPr="00BC0A39">
              <w:rPr>
                <w:rFonts w:ascii="Arial" w:hAnsi="Arial" w:cs="Arial"/>
                <w:b/>
              </w:rPr>
              <w:t>TARAFINDAN DOLDURULACAKTIR</w:t>
            </w:r>
          </w:p>
          <w:tbl>
            <w:tblPr>
              <w:tblStyle w:val="TabloKlavuzu"/>
              <w:tblW w:w="10641" w:type="dxa"/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3747"/>
              <w:gridCol w:w="1809"/>
              <w:gridCol w:w="2214"/>
              <w:gridCol w:w="80"/>
              <w:gridCol w:w="156"/>
            </w:tblGrid>
            <w:tr w:rsidR="00E219F3" w:rsidRPr="00BC0A39" w14:paraId="5A868AC5" w14:textId="77777777" w:rsidTr="004672C9">
              <w:trPr>
                <w:gridAfter w:val="1"/>
                <w:wAfter w:w="156" w:type="dxa"/>
              </w:trPr>
              <w:tc>
                <w:tcPr>
                  <w:tcW w:w="2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F2399" w14:textId="316EAE00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 xml:space="preserve">Talep Edilen Analizi/Cihaz Kullanımını Takip Edecek Olan 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A57535" w14:textId="77777777" w:rsidR="00E219F3" w:rsidRPr="00BC0A39" w:rsidRDefault="00DA3F48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proofErr w:type="spellStart"/>
                  <w:proofErr w:type="gramStart"/>
                  <w:r w:rsidRPr="00BC0A39">
                    <w:rPr>
                      <w:rFonts w:ascii="Arial" w:hAnsi="Arial" w:cs="Arial"/>
                      <w:lang w:eastAsia="en-US"/>
                    </w:rPr>
                    <w:t>Ü</w:t>
                  </w:r>
                  <w:r w:rsidR="00E219F3" w:rsidRPr="00BC0A39">
                    <w:rPr>
                      <w:rFonts w:ascii="Arial" w:hAnsi="Arial" w:cs="Arial"/>
                      <w:lang w:eastAsia="en-US"/>
                    </w:rPr>
                    <w:t>nvanı,Adı</w:t>
                  </w:r>
                  <w:proofErr w:type="spellEnd"/>
                  <w:proofErr w:type="gramEnd"/>
                  <w:r w:rsidR="00E219F3" w:rsidRPr="00BC0A39">
                    <w:rPr>
                      <w:rFonts w:ascii="Arial" w:hAnsi="Arial" w:cs="Arial"/>
                      <w:lang w:eastAsia="en-US"/>
                    </w:rPr>
                    <w:t>-Soyadı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E36D1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Tarih</w:t>
                  </w:r>
                </w:p>
              </w:tc>
              <w:tc>
                <w:tcPr>
                  <w:tcW w:w="22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9AB1F" w14:textId="77777777" w:rsidR="00E219F3" w:rsidRPr="00BC0A39" w:rsidRDefault="00E219F3" w:rsidP="00E219F3">
                  <w:pPr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İmza</w:t>
                  </w:r>
                </w:p>
              </w:tc>
            </w:tr>
            <w:tr w:rsidR="00E219F3" w:rsidRPr="00BC0A39" w14:paraId="46269087" w14:textId="77777777" w:rsidTr="00861472">
              <w:trPr>
                <w:gridAfter w:val="1"/>
                <w:wAfter w:w="156" w:type="dxa"/>
                <w:trHeight w:val="620"/>
              </w:trPr>
              <w:tc>
                <w:tcPr>
                  <w:tcW w:w="2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67E7B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F2980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7AD7CDDE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4401AA98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A6742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2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800E1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219F3" w:rsidRPr="00BC0A39" w14:paraId="32F9C255" w14:textId="77777777" w:rsidTr="00861472">
              <w:trPr>
                <w:gridAfter w:val="2"/>
                <w:wAfter w:w="236" w:type="dxa"/>
                <w:trHeight w:val="548"/>
              </w:trPr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9539B" w14:textId="62B8F900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Bu Taleple İlgili Belirlenen Hizmet Ücreti</w:t>
                  </w:r>
                </w:p>
                <w:p w14:paraId="157950A8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7ED5C" w14:textId="77777777" w:rsidR="00E219F3" w:rsidRPr="00BC0A39" w:rsidRDefault="00E219F3" w:rsidP="00E219F3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</w:p>
              </w:tc>
            </w:tr>
            <w:tr w:rsidR="00E219F3" w:rsidRPr="00BC0A39" w14:paraId="338CA74D" w14:textId="77777777" w:rsidTr="004672C9">
              <w:trPr>
                <w:gridAfter w:val="2"/>
                <w:wAfter w:w="236" w:type="dxa"/>
              </w:trPr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FD8A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  <w:r w:rsidRPr="00BC0A39">
                    <w:rPr>
                      <w:rFonts w:ascii="Arial" w:hAnsi="Arial" w:cs="Arial"/>
                      <w:lang w:eastAsia="en-US"/>
                    </w:rPr>
                    <w:t>Diğer Açıklamalar</w:t>
                  </w:r>
                </w:p>
                <w:p w14:paraId="652B559F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  <w:p w14:paraId="43BA1B49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362AA" w14:textId="77777777" w:rsidR="00E219F3" w:rsidRPr="00BC0A39" w:rsidRDefault="00E219F3" w:rsidP="00E219F3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</w:p>
                <w:p w14:paraId="37AD7B07" w14:textId="77777777" w:rsidR="004672C9" w:rsidRPr="00BC0A39" w:rsidRDefault="004672C9" w:rsidP="00E219F3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</w:p>
                <w:p w14:paraId="55B59E74" w14:textId="15558A4C" w:rsidR="004672C9" w:rsidRPr="00BC0A39" w:rsidRDefault="004672C9" w:rsidP="00E219F3">
                  <w:pPr>
                    <w:rPr>
                      <w:rFonts w:ascii="Arial" w:hAnsi="Arial" w:cs="Arial"/>
                      <w:b/>
                      <w:lang w:eastAsia="en-US"/>
                    </w:rPr>
                  </w:pPr>
                </w:p>
              </w:tc>
            </w:tr>
            <w:tr w:rsidR="00E219F3" w:rsidRPr="00BC0A39" w14:paraId="34997E9E" w14:textId="77777777" w:rsidTr="004672C9">
              <w:tc>
                <w:tcPr>
                  <w:tcW w:w="26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FB02AD" w14:textId="77777777" w:rsidR="00E219F3" w:rsidRPr="00BC0A39" w:rsidRDefault="00E219F3" w:rsidP="00E219F3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A2682F" w14:textId="77777777" w:rsidR="00E219F3" w:rsidRPr="00BC0A39" w:rsidRDefault="00E219F3" w:rsidP="00E219F3">
                  <w:pPr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83BBE6" w14:textId="77777777" w:rsidR="00E219F3" w:rsidRPr="00BC0A39" w:rsidRDefault="00E219F3" w:rsidP="00E219F3">
                  <w:pPr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44E3" w14:textId="77777777" w:rsidR="00E219F3" w:rsidRPr="00BC0A39" w:rsidRDefault="00E219F3" w:rsidP="00E219F3">
                  <w:pPr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7BAC9B" w14:textId="77777777" w:rsidR="00E219F3" w:rsidRPr="00BC0A39" w:rsidRDefault="00E219F3" w:rsidP="00E219F3">
                  <w:pPr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7216FB8D" w14:textId="00C89EB9" w:rsidR="00791F2A" w:rsidRPr="00791F2A" w:rsidRDefault="00791F2A" w:rsidP="00791F2A">
            <w:pPr>
              <w:rPr>
                <w:rFonts w:ascii="Arial" w:hAnsi="Arial" w:cs="Arial"/>
              </w:rPr>
            </w:pPr>
          </w:p>
        </w:tc>
      </w:tr>
    </w:tbl>
    <w:p w14:paraId="53ACE66B" w14:textId="77777777" w:rsidR="00A81129" w:rsidRPr="00BC0A39" w:rsidRDefault="00A81129">
      <w:pPr>
        <w:rPr>
          <w:rFonts w:ascii="Arial" w:hAnsi="Arial" w:cs="Arial"/>
        </w:rPr>
      </w:pPr>
    </w:p>
    <w:sectPr w:rsidR="00A81129" w:rsidRPr="00BC0A39" w:rsidSect="00074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FB0A" w14:textId="77777777" w:rsidR="00844F92" w:rsidRDefault="00844F92" w:rsidP="000340EC">
      <w:r>
        <w:separator/>
      </w:r>
    </w:p>
  </w:endnote>
  <w:endnote w:type="continuationSeparator" w:id="0">
    <w:p w14:paraId="33F1DC26" w14:textId="77777777" w:rsidR="00844F92" w:rsidRDefault="00844F92" w:rsidP="0003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6F64" w14:textId="77777777" w:rsidR="00791F2A" w:rsidRDefault="00791F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A8DE" w14:textId="30AA4AF9" w:rsidR="00791F2A" w:rsidRDefault="00791F2A">
    <w:pPr>
      <w:pStyle w:val="AltBilgi"/>
      <w:rPr>
        <w:lang w:val="en-US"/>
      </w:rPr>
    </w:pPr>
    <w:proofErr w:type="spellStart"/>
    <w:r>
      <w:rPr>
        <w:lang w:val="en-US"/>
      </w:rPr>
      <w:t>Iletişim</w:t>
    </w:r>
    <w:proofErr w:type="spellEnd"/>
    <w:r>
      <w:rPr>
        <w:lang w:val="en-US"/>
      </w:rPr>
      <w:t xml:space="preserve"> </w:t>
    </w:r>
    <w:proofErr w:type="spellStart"/>
    <w:proofErr w:type="gramStart"/>
    <w:r>
      <w:rPr>
        <w:lang w:val="en-US"/>
      </w:rPr>
      <w:t>Bilgisi:leman.binokay@ibg.edu.tr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2814" w14:textId="77777777" w:rsidR="00791F2A" w:rsidRDefault="00791F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AE32" w14:textId="77777777" w:rsidR="00844F92" w:rsidRDefault="00844F92" w:rsidP="000340EC">
      <w:r>
        <w:separator/>
      </w:r>
    </w:p>
  </w:footnote>
  <w:footnote w:type="continuationSeparator" w:id="0">
    <w:p w14:paraId="3925AD21" w14:textId="77777777" w:rsidR="00844F92" w:rsidRDefault="00844F92" w:rsidP="0003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AE35" w14:textId="77777777" w:rsidR="00791F2A" w:rsidRDefault="00791F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1"/>
      <w:tblW w:w="10548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738"/>
      <w:gridCol w:w="7810"/>
    </w:tblGrid>
    <w:tr w:rsidR="00DF0EAF" w:rsidRPr="00E81FF8" w14:paraId="21B1B247" w14:textId="77777777" w:rsidTr="00DF0EAF">
      <w:trPr>
        <w:trHeight w:val="209"/>
      </w:trPr>
      <w:tc>
        <w:tcPr>
          <w:tcW w:w="273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830B6D" w14:textId="6CE0F3A7" w:rsidR="00DF0EAF" w:rsidRPr="00E81FF8" w:rsidRDefault="00DF0EAF" w:rsidP="00E219F3">
          <w:pPr>
            <w:jc w:val="center"/>
            <w:rPr>
              <w:rFonts w:ascii="Arial" w:hAnsi="Arial" w:cs="Arial"/>
              <w:sz w:val="18"/>
              <w:szCs w:val="18"/>
            </w:rPr>
          </w:pPr>
          <w:bookmarkStart w:id="0" w:name="OLE_LINK3"/>
          <w:r>
            <w:rPr>
              <w:noProof/>
            </w:rPr>
            <w:drawing>
              <wp:inline distT="0" distB="0" distL="0" distR="0" wp14:anchorId="1C040547" wp14:editId="12088B9E">
                <wp:extent cx="942975" cy="9239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781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D2660A1" w14:textId="77777777" w:rsidR="001403E0" w:rsidRDefault="00DF0EAF" w:rsidP="00E219F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81FF8">
            <w:rPr>
              <w:rFonts w:ascii="Arial" w:hAnsi="Arial" w:cs="Arial"/>
              <w:b/>
              <w:sz w:val="22"/>
              <w:szCs w:val="22"/>
            </w:rPr>
            <w:t xml:space="preserve">İZMİR BİYOTIP ve GENOM MERKEZİ </w:t>
          </w:r>
        </w:p>
        <w:p w14:paraId="195A1051" w14:textId="65430FEF" w:rsidR="00DF0EAF" w:rsidRPr="00E81FF8" w:rsidRDefault="0069015F" w:rsidP="00E219F3">
          <w:pPr>
            <w:jc w:val="cent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BİYOİNFORMATİK</w:t>
          </w:r>
          <w:r w:rsidR="003D1951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DF0EAF" w:rsidRPr="00E81FF8">
            <w:rPr>
              <w:rFonts w:ascii="Arial" w:hAnsi="Arial" w:cs="Arial"/>
              <w:b/>
              <w:sz w:val="22"/>
              <w:szCs w:val="22"/>
            </w:rPr>
            <w:t>HİZMET TALEP FORMU</w:t>
          </w:r>
        </w:p>
      </w:tc>
    </w:tr>
    <w:tr w:rsidR="00DF0EAF" w:rsidRPr="00E81FF8" w14:paraId="77414CDF" w14:textId="77777777" w:rsidTr="00DF0EAF">
      <w:trPr>
        <w:trHeight w:val="230"/>
      </w:trPr>
      <w:tc>
        <w:tcPr>
          <w:tcW w:w="2738" w:type="dxa"/>
          <w:vMerge/>
          <w:tcBorders>
            <w:left w:val="single" w:sz="4" w:space="0" w:color="auto"/>
            <w:right w:val="single" w:sz="4" w:space="0" w:color="auto"/>
          </w:tcBorders>
        </w:tcPr>
        <w:p w14:paraId="391115F3" w14:textId="77777777" w:rsidR="00DF0EAF" w:rsidRPr="00E81FF8" w:rsidRDefault="00DF0EAF" w:rsidP="00E219F3">
          <w:pPr>
            <w:rPr>
              <w:rFonts w:ascii="Arial" w:hAnsi="Arial" w:cs="Arial"/>
              <w:noProof/>
            </w:rPr>
          </w:pPr>
        </w:p>
      </w:tc>
      <w:tc>
        <w:tcPr>
          <w:tcW w:w="781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5F83E20B" w14:textId="77777777" w:rsidR="00DF0EAF" w:rsidRPr="00E81FF8" w:rsidRDefault="00DF0EAF" w:rsidP="00E219F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DF0EAF" w:rsidRPr="00E81FF8" w14:paraId="3274FEFD" w14:textId="77777777" w:rsidTr="00DF0EAF">
      <w:trPr>
        <w:trHeight w:val="230"/>
      </w:trPr>
      <w:tc>
        <w:tcPr>
          <w:tcW w:w="2738" w:type="dxa"/>
          <w:vMerge/>
          <w:tcBorders>
            <w:left w:val="single" w:sz="4" w:space="0" w:color="auto"/>
            <w:right w:val="single" w:sz="4" w:space="0" w:color="auto"/>
          </w:tcBorders>
        </w:tcPr>
        <w:p w14:paraId="1F2EF010" w14:textId="77777777" w:rsidR="00DF0EAF" w:rsidRPr="00E81FF8" w:rsidRDefault="00DF0EAF" w:rsidP="00E219F3">
          <w:pPr>
            <w:rPr>
              <w:rFonts w:ascii="Arial" w:hAnsi="Arial" w:cs="Arial"/>
              <w:noProof/>
            </w:rPr>
          </w:pPr>
        </w:p>
      </w:tc>
      <w:tc>
        <w:tcPr>
          <w:tcW w:w="781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66BC62C3" w14:textId="77777777" w:rsidR="00DF0EAF" w:rsidRPr="00E81FF8" w:rsidRDefault="00DF0EAF" w:rsidP="00E219F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DF0EAF" w:rsidRPr="00E81FF8" w14:paraId="34668ABA" w14:textId="77777777" w:rsidTr="00DF0EAF">
      <w:trPr>
        <w:trHeight w:val="230"/>
      </w:trPr>
      <w:tc>
        <w:tcPr>
          <w:tcW w:w="2738" w:type="dxa"/>
          <w:vMerge/>
          <w:tcBorders>
            <w:left w:val="single" w:sz="4" w:space="0" w:color="auto"/>
            <w:right w:val="single" w:sz="4" w:space="0" w:color="auto"/>
          </w:tcBorders>
        </w:tcPr>
        <w:p w14:paraId="4D66F392" w14:textId="77777777" w:rsidR="00DF0EAF" w:rsidRPr="00E81FF8" w:rsidRDefault="00DF0EAF" w:rsidP="00E219F3">
          <w:pPr>
            <w:rPr>
              <w:rFonts w:ascii="Arial" w:hAnsi="Arial" w:cs="Arial"/>
              <w:noProof/>
            </w:rPr>
          </w:pPr>
        </w:p>
      </w:tc>
      <w:tc>
        <w:tcPr>
          <w:tcW w:w="781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019B02B5" w14:textId="77777777" w:rsidR="00DF0EAF" w:rsidRPr="00E81FF8" w:rsidRDefault="00DF0EAF" w:rsidP="00E219F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DF0EAF" w:rsidRPr="00E81FF8" w14:paraId="4CC7FDCA" w14:textId="77777777" w:rsidTr="00DF0EAF">
      <w:trPr>
        <w:trHeight w:val="230"/>
      </w:trPr>
      <w:tc>
        <w:tcPr>
          <w:tcW w:w="273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E4DB98" w14:textId="77777777" w:rsidR="00DF0EAF" w:rsidRPr="00E81FF8" w:rsidRDefault="00DF0EAF" w:rsidP="00A37847">
          <w:pPr>
            <w:rPr>
              <w:rFonts w:ascii="Arial" w:hAnsi="Arial" w:cs="Arial"/>
              <w:noProof/>
            </w:rPr>
          </w:pPr>
        </w:p>
      </w:tc>
      <w:tc>
        <w:tcPr>
          <w:tcW w:w="78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C94C7E" w14:textId="77777777" w:rsidR="00DF0EAF" w:rsidRPr="00E81FF8" w:rsidRDefault="00DF0EAF" w:rsidP="00A3784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14:paraId="2F6000BB" w14:textId="6EA55937" w:rsidR="000340EC" w:rsidRDefault="000340EC" w:rsidP="000340EC">
    <w:pPr>
      <w:pStyle w:val="stBilgi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C2B7" w14:textId="77777777" w:rsidR="00791F2A" w:rsidRDefault="00791F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E5C"/>
    <w:multiLevelType w:val="hybridMultilevel"/>
    <w:tmpl w:val="C4DC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43216"/>
    <w:multiLevelType w:val="hybridMultilevel"/>
    <w:tmpl w:val="44DA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E41"/>
    <w:multiLevelType w:val="hybridMultilevel"/>
    <w:tmpl w:val="FEA81494"/>
    <w:lvl w:ilvl="0" w:tplc="B5226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01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0C5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23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8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92B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DA9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E0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B0F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7E2218"/>
    <w:multiLevelType w:val="hybridMultilevel"/>
    <w:tmpl w:val="79E4816E"/>
    <w:lvl w:ilvl="0" w:tplc="C1FC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46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A7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0E9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ADD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626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49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C9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26F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020B4C"/>
    <w:multiLevelType w:val="hybridMultilevel"/>
    <w:tmpl w:val="4900D53E"/>
    <w:lvl w:ilvl="0" w:tplc="345AA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80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C26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92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0B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F85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CD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0D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428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07946"/>
    <w:multiLevelType w:val="hybridMultilevel"/>
    <w:tmpl w:val="94E0C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47F4F"/>
    <w:multiLevelType w:val="hybridMultilevel"/>
    <w:tmpl w:val="3C560BD0"/>
    <w:lvl w:ilvl="0" w:tplc="96CE00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38C5"/>
    <w:multiLevelType w:val="multilevel"/>
    <w:tmpl w:val="1ED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A513B"/>
    <w:multiLevelType w:val="hybridMultilevel"/>
    <w:tmpl w:val="0F50C474"/>
    <w:lvl w:ilvl="0" w:tplc="D7C41F2E">
      <w:start w:val="1"/>
      <w:numFmt w:val="decimal"/>
      <w:lvlText w:val="%1."/>
      <w:lvlJc w:val="left"/>
      <w:pPr>
        <w:ind w:left="1065" w:hanging="70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713"/>
    <w:multiLevelType w:val="hybridMultilevel"/>
    <w:tmpl w:val="4188537A"/>
    <w:lvl w:ilvl="0" w:tplc="54DC073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E7517E"/>
    <w:multiLevelType w:val="hybridMultilevel"/>
    <w:tmpl w:val="11F2C3E0"/>
    <w:lvl w:ilvl="0" w:tplc="F4EC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EC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6B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0B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AE2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CF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668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CB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BCC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EBE5EE2"/>
    <w:multiLevelType w:val="hybridMultilevel"/>
    <w:tmpl w:val="AF281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E30B9"/>
    <w:multiLevelType w:val="hybridMultilevel"/>
    <w:tmpl w:val="BC74443A"/>
    <w:lvl w:ilvl="0" w:tplc="F44A5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30C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85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265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8F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2C93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F8B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62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88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6447A75"/>
    <w:multiLevelType w:val="hybridMultilevel"/>
    <w:tmpl w:val="6A28E868"/>
    <w:lvl w:ilvl="0" w:tplc="726AD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09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8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0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6DD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187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6B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8E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D4A5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8013A6"/>
    <w:multiLevelType w:val="hybridMultilevel"/>
    <w:tmpl w:val="15A6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62EC"/>
    <w:multiLevelType w:val="hybridMultilevel"/>
    <w:tmpl w:val="9752B0E8"/>
    <w:lvl w:ilvl="0" w:tplc="3BC8C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A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26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80D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09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A86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5A2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686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A6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E8651CE"/>
    <w:multiLevelType w:val="hybridMultilevel"/>
    <w:tmpl w:val="17CAE750"/>
    <w:lvl w:ilvl="0" w:tplc="A6AE0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61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A01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A1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A5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A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A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A3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24D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3061296"/>
    <w:multiLevelType w:val="hybridMultilevel"/>
    <w:tmpl w:val="8E7CC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5131C"/>
    <w:multiLevelType w:val="hybridMultilevel"/>
    <w:tmpl w:val="0E925244"/>
    <w:lvl w:ilvl="0" w:tplc="54DC073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CB25FE"/>
    <w:multiLevelType w:val="hybridMultilevel"/>
    <w:tmpl w:val="612E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84074"/>
    <w:multiLevelType w:val="hybridMultilevel"/>
    <w:tmpl w:val="DD185ADA"/>
    <w:lvl w:ilvl="0" w:tplc="EBD4B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6B7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8C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09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E8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89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80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26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E3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5BC4326"/>
    <w:multiLevelType w:val="hybridMultilevel"/>
    <w:tmpl w:val="9618AABE"/>
    <w:lvl w:ilvl="0" w:tplc="7F60F3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F37FE"/>
    <w:multiLevelType w:val="multilevel"/>
    <w:tmpl w:val="594AE3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65C51"/>
    <w:multiLevelType w:val="hybridMultilevel"/>
    <w:tmpl w:val="BB16D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6B6942"/>
    <w:multiLevelType w:val="hybridMultilevel"/>
    <w:tmpl w:val="A3465388"/>
    <w:lvl w:ilvl="0" w:tplc="17128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81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CD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6E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A5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2C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6B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01E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A3A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4D76644"/>
    <w:multiLevelType w:val="hybridMultilevel"/>
    <w:tmpl w:val="FF6A0FFE"/>
    <w:lvl w:ilvl="0" w:tplc="DB700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A2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EAB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AAA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8D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2EC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5A1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2D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BEF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54B4C18"/>
    <w:multiLevelType w:val="hybridMultilevel"/>
    <w:tmpl w:val="CF50BDDC"/>
    <w:lvl w:ilvl="0" w:tplc="44A01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03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63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44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E26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0D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E7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60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4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7115678"/>
    <w:multiLevelType w:val="hybridMultilevel"/>
    <w:tmpl w:val="3B56CB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684"/>
    <w:multiLevelType w:val="hybridMultilevel"/>
    <w:tmpl w:val="7ABAB82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02F4A"/>
    <w:multiLevelType w:val="hybridMultilevel"/>
    <w:tmpl w:val="A65EFA02"/>
    <w:lvl w:ilvl="0" w:tplc="CA06F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4FF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FA52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EE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605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6EF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0B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40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27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AD81065"/>
    <w:multiLevelType w:val="multilevel"/>
    <w:tmpl w:val="5F4E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02443"/>
    <w:multiLevelType w:val="hybridMultilevel"/>
    <w:tmpl w:val="B4F215FC"/>
    <w:lvl w:ilvl="0" w:tplc="96CE00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8"/>
  </w:num>
  <w:num w:numId="4">
    <w:abstractNumId w:val="5"/>
  </w:num>
  <w:num w:numId="5">
    <w:abstractNumId w:val="17"/>
  </w:num>
  <w:num w:numId="6">
    <w:abstractNumId w:val="11"/>
  </w:num>
  <w:num w:numId="7">
    <w:abstractNumId w:val="18"/>
  </w:num>
  <w:num w:numId="8">
    <w:abstractNumId w:val="9"/>
  </w:num>
  <w:num w:numId="9">
    <w:abstractNumId w:val="23"/>
  </w:num>
  <w:num w:numId="10">
    <w:abstractNumId w:val="25"/>
  </w:num>
  <w:num w:numId="11">
    <w:abstractNumId w:val="16"/>
  </w:num>
  <w:num w:numId="12">
    <w:abstractNumId w:val="12"/>
  </w:num>
  <w:num w:numId="13">
    <w:abstractNumId w:val="3"/>
  </w:num>
  <w:num w:numId="14">
    <w:abstractNumId w:val="13"/>
  </w:num>
  <w:num w:numId="15">
    <w:abstractNumId w:val="4"/>
  </w:num>
  <w:num w:numId="16">
    <w:abstractNumId w:val="29"/>
  </w:num>
  <w:num w:numId="17">
    <w:abstractNumId w:val="20"/>
  </w:num>
  <w:num w:numId="18">
    <w:abstractNumId w:val="26"/>
  </w:num>
  <w:num w:numId="19">
    <w:abstractNumId w:val="24"/>
  </w:num>
  <w:num w:numId="20">
    <w:abstractNumId w:val="10"/>
  </w:num>
  <w:num w:numId="21">
    <w:abstractNumId w:val="15"/>
  </w:num>
  <w:num w:numId="22">
    <w:abstractNumId w:val="21"/>
  </w:num>
  <w:num w:numId="23">
    <w:abstractNumId w:val="2"/>
  </w:num>
  <w:num w:numId="24">
    <w:abstractNumId w:val="22"/>
  </w:num>
  <w:num w:numId="25">
    <w:abstractNumId w:val="7"/>
  </w:num>
  <w:num w:numId="26">
    <w:abstractNumId w:val="30"/>
  </w:num>
  <w:num w:numId="27">
    <w:abstractNumId w:val="0"/>
  </w:num>
  <w:num w:numId="28">
    <w:abstractNumId w:val="19"/>
  </w:num>
  <w:num w:numId="29">
    <w:abstractNumId w:val="1"/>
  </w:num>
  <w:num w:numId="30">
    <w:abstractNumId w:val="14"/>
  </w:num>
  <w:num w:numId="31">
    <w:abstractNumId w:val="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EC"/>
    <w:rsid w:val="000340EC"/>
    <w:rsid w:val="00074B72"/>
    <w:rsid w:val="00077AC8"/>
    <w:rsid w:val="00086EF0"/>
    <w:rsid w:val="00097038"/>
    <w:rsid w:val="000B0231"/>
    <w:rsid w:val="000F4FBB"/>
    <w:rsid w:val="001403E0"/>
    <w:rsid w:val="0016677E"/>
    <w:rsid w:val="001715EE"/>
    <w:rsid w:val="001C0666"/>
    <w:rsid w:val="002212EE"/>
    <w:rsid w:val="0025227C"/>
    <w:rsid w:val="002870E4"/>
    <w:rsid w:val="002A5B0F"/>
    <w:rsid w:val="0034117B"/>
    <w:rsid w:val="003603E9"/>
    <w:rsid w:val="0037327F"/>
    <w:rsid w:val="003A25BC"/>
    <w:rsid w:val="003C30E2"/>
    <w:rsid w:val="003D1951"/>
    <w:rsid w:val="003D33C0"/>
    <w:rsid w:val="003F3790"/>
    <w:rsid w:val="00405E07"/>
    <w:rsid w:val="0044591F"/>
    <w:rsid w:val="00446D85"/>
    <w:rsid w:val="004672C9"/>
    <w:rsid w:val="00491B6D"/>
    <w:rsid w:val="004C2A11"/>
    <w:rsid w:val="004F6FA1"/>
    <w:rsid w:val="00504B89"/>
    <w:rsid w:val="00530D82"/>
    <w:rsid w:val="00551755"/>
    <w:rsid w:val="00582E2F"/>
    <w:rsid w:val="00672DD1"/>
    <w:rsid w:val="0069015F"/>
    <w:rsid w:val="006E4BC9"/>
    <w:rsid w:val="00741546"/>
    <w:rsid w:val="00747472"/>
    <w:rsid w:val="0078517C"/>
    <w:rsid w:val="00791794"/>
    <w:rsid w:val="00791F2A"/>
    <w:rsid w:val="007B7BFC"/>
    <w:rsid w:val="00836F76"/>
    <w:rsid w:val="00844F92"/>
    <w:rsid w:val="00861472"/>
    <w:rsid w:val="008921D5"/>
    <w:rsid w:val="00897BAD"/>
    <w:rsid w:val="008A598F"/>
    <w:rsid w:val="008B487C"/>
    <w:rsid w:val="008B5FCD"/>
    <w:rsid w:val="00942640"/>
    <w:rsid w:val="00975C60"/>
    <w:rsid w:val="009816B1"/>
    <w:rsid w:val="009B7AA0"/>
    <w:rsid w:val="009F35F9"/>
    <w:rsid w:val="009F707A"/>
    <w:rsid w:val="00A16C9B"/>
    <w:rsid w:val="00A16F91"/>
    <w:rsid w:val="00A37847"/>
    <w:rsid w:val="00A4635F"/>
    <w:rsid w:val="00A52CD5"/>
    <w:rsid w:val="00A52DBD"/>
    <w:rsid w:val="00A81129"/>
    <w:rsid w:val="00A8416B"/>
    <w:rsid w:val="00AB4AD1"/>
    <w:rsid w:val="00B07C33"/>
    <w:rsid w:val="00B44FE4"/>
    <w:rsid w:val="00B84B44"/>
    <w:rsid w:val="00BB14B6"/>
    <w:rsid w:val="00BB25B6"/>
    <w:rsid w:val="00BC0A39"/>
    <w:rsid w:val="00BE464D"/>
    <w:rsid w:val="00C226A9"/>
    <w:rsid w:val="00CE6437"/>
    <w:rsid w:val="00D1601C"/>
    <w:rsid w:val="00D56B06"/>
    <w:rsid w:val="00D671D5"/>
    <w:rsid w:val="00D834FF"/>
    <w:rsid w:val="00DA3F48"/>
    <w:rsid w:val="00DB1023"/>
    <w:rsid w:val="00DF0EAF"/>
    <w:rsid w:val="00E219F3"/>
    <w:rsid w:val="00E81FF8"/>
    <w:rsid w:val="00EC1D7A"/>
    <w:rsid w:val="00ED14D7"/>
    <w:rsid w:val="00EE38AC"/>
    <w:rsid w:val="00F55291"/>
    <w:rsid w:val="00F65984"/>
    <w:rsid w:val="00FE51D3"/>
    <w:rsid w:val="00FE58E5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9D564"/>
  <w15:chartTrackingRefBased/>
  <w15:docId w15:val="{5779B9AF-0B3F-4A9E-AA25-AEA4584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0A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12EE"/>
    <w:pPr>
      <w:keepNext/>
      <w:keepLines/>
      <w:spacing w:line="360" w:lineRule="auto"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40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40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40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40E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0340EC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E219F3"/>
    <w:rPr>
      <w:sz w:val="24"/>
      <w:szCs w:val="24"/>
    </w:rPr>
  </w:style>
  <w:style w:type="paragraph" w:styleId="ListeParagraf">
    <w:name w:val="List Paragraph"/>
    <w:basedOn w:val="Normal"/>
    <w:link w:val="ListeParagrafChar"/>
    <w:uiPriority w:val="34"/>
    <w:qFormat/>
    <w:rsid w:val="00E219F3"/>
    <w:pPr>
      <w:ind w:left="708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E219F3"/>
    <w:rPr>
      <w:color w:val="0563C1" w:themeColor="hyperlink"/>
      <w:u w:val="single"/>
    </w:rPr>
  </w:style>
  <w:style w:type="paragraph" w:customStyle="1" w:styleId="GrupYazi">
    <w:name w:val="Grup Yazi"/>
    <w:rsid w:val="00E219F3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E219F3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F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F91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12E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Gl">
    <w:name w:val="Strong"/>
    <w:basedOn w:val="VarsaylanParagrafYazTipi"/>
    <w:uiPriority w:val="22"/>
    <w:qFormat/>
    <w:rsid w:val="00BC0A3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0A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C0A39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39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59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0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30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59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9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9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72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7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3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4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56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g.edu.tr/yuklemeler/hizmetler/ARDEB_KVKK-%20Ayd%C4%B1nlatma%20Metni_2025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CEF5-BB9C-4184-B366-801C8CC1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BT-</dc:creator>
  <cp:keywords/>
  <dc:description/>
  <cp:lastModifiedBy>Bilge KILIÇ</cp:lastModifiedBy>
  <cp:revision>5</cp:revision>
  <cp:lastPrinted>2024-04-05T12:45:00Z</cp:lastPrinted>
  <dcterms:created xsi:type="dcterms:W3CDTF">2025-12-22T13:04:00Z</dcterms:created>
  <dcterms:modified xsi:type="dcterms:W3CDTF">2025-12-30T10:36:00Z</dcterms:modified>
</cp:coreProperties>
</file>